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1C3" w:rsidRDefault="00FD71C3">
      <w:pPr>
        <w:pStyle w:val="Heading5"/>
        <w:jc w:val="left"/>
        <w:rPr>
          <w:rFonts w:ascii="Arial" w:hAnsi="Arial" w:cs="Arial"/>
        </w:rPr>
      </w:pPr>
    </w:p>
    <w:p w:rsidR="008B44F6" w:rsidRDefault="00C806F6">
      <w:pPr>
        <w:pStyle w:val="Heading5"/>
        <w:jc w:val="left"/>
        <w:rPr>
          <w:rFonts w:ascii="Arial" w:hAnsi="Arial" w:cs="Arial"/>
        </w:rPr>
      </w:pPr>
      <w:r>
        <w:rPr>
          <w:rFonts w:ascii="Arial" w:hAnsi="Arial" w:cs="Arial"/>
        </w:rPr>
        <w:t>Company Profile</w:t>
      </w:r>
    </w:p>
    <w:p w:rsidR="008B44F6" w:rsidRDefault="008B44F6">
      <w:pPr>
        <w:rPr>
          <w:b/>
          <w:sz w:val="30"/>
          <w:szCs w:val="30"/>
        </w:rPr>
      </w:pPr>
    </w:p>
    <w:p w:rsidR="00914F21" w:rsidRPr="00914F21" w:rsidRDefault="00914F21" w:rsidP="00914F21">
      <w:pPr>
        <w:pStyle w:val="BodyText2"/>
        <w:rPr>
          <w:rFonts w:ascii="Arial" w:hAnsi="Arial" w:cs="Arial"/>
          <w:sz w:val="24"/>
          <w:szCs w:val="23"/>
        </w:rPr>
      </w:pPr>
      <w:r w:rsidRPr="00914F21">
        <w:rPr>
          <w:rFonts w:ascii="Arial" w:hAnsi="Arial" w:cs="Arial"/>
          <w:sz w:val="24"/>
          <w:szCs w:val="23"/>
        </w:rPr>
        <w:t>Community and Environmental Services Ltd (CES) first registered as a consultant company, Rural Development Specialists (Lao) Pty Ltd, under technical jurisdiction of the Lao Ministry of Agriculture and Forestry, in 1998. Following a restructuring at the beginning of 2004, the company changed its name in order to better reflect the actual services and expertise that it is able to offer. The company then applied for and received official accreditation by the Science, Technology and Environmental Agency (STEA) of the Lao PDR, for the purpose of carrying out environmental impact assessments.</w:t>
      </w:r>
    </w:p>
    <w:p w:rsidR="00914F21" w:rsidRPr="00914F21" w:rsidRDefault="00914F21" w:rsidP="00914F21">
      <w:pPr>
        <w:pStyle w:val="BodyText2"/>
        <w:rPr>
          <w:rFonts w:ascii="Arial" w:hAnsi="Arial" w:cs="Arial"/>
          <w:sz w:val="24"/>
          <w:szCs w:val="23"/>
        </w:rPr>
      </w:pPr>
    </w:p>
    <w:p w:rsidR="00914F21" w:rsidRPr="00914F21" w:rsidRDefault="00914F21" w:rsidP="00914F21">
      <w:pPr>
        <w:pStyle w:val="BodyText2"/>
        <w:rPr>
          <w:rFonts w:ascii="Arial" w:hAnsi="Arial" w:cs="Arial"/>
          <w:bCs/>
          <w:sz w:val="24"/>
          <w:szCs w:val="23"/>
        </w:rPr>
      </w:pPr>
      <w:r w:rsidRPr="00914F21">
        <w:rPr>
          <w:rFonts w:ascii="Arial" w:hAnsi="Arial" w:cs="Arial"/>
          <w:sz w:val="24"/>
          <w:szCs w:val="23"/>
        </w:rPr>
        <w:t xml:space="preserve">The company is 100% foreign owned. There are two owner-directors; one Australian, and one French national. Combined, these two individuals have over 30 years’ development experience of which some 28 years’ has been gained in the Lao PDR. The company owners are directors and act as lead consultants in work undertaken by the company.  </w:t>
      </w:r>
    </w:p>
    <w:p w:rsidR="00914F21" w:rsidRPr="00914F21" w:rsidRDefault="00914F21" w:rsidP="00914F21">
      <w:pPr>
        <w:pStyle w:val="BodyText2"/>
        <w:rPr>
          <w:rFonts w:ascii="Arial" w:hAnsi="Arial" w:cs="Arial"/>
          <w:sz w:val="24"/>
          <w:szCs w:val="23"/>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620"/>
        <w:gridCol w:w="2970"/>
        <w:gridCol w:w="1248"/>
        <w:gridCol w:w="1474"/>
      </w:tblGrid>
      <w:tr w:rsidR="00914F21" w:rsidRPr="0074551C">
        <w:tc>
          <w:tcPr>
            <w:tcW w:w="1818" w:type="dxa"/>
          </w:tcPr>
          <w:p w:rsidR="00914F21" w:rsidRPr="0074551C" w:rsidRDefault="00914F21" w:rsidP="00914F21">
            <w:pPr>
              <w:pStyle w:val="BodyText2"/>
              <w:rPr>
                <w:rFonts w:ascii="Arial" w:hAnsi="Arial" w:cs="Arial"/>
                <w:b/>
                <w:bCs/>
                <w:sz w:val="20"/>
              </w:rPr>
            </w:pPr>
            <w:r w:rsidRPr="0074551C">
              <w:rPr>
                <w:rFonts w:ascii="Arial" w:hAnsi="Arial" w:cs="Arial"/>
                <w:b/>
                <w:bCs/>
                <w:sz w:val="20"/>
              </w:rPr>
              <w:t>Name of permanent staff</w:t>
            </w:r>
          </w:p>
        </w:tc>
        <w:tc>
          <w:tcPr>
            <w:tcW w:w="1620" w:type="dxa"/>
          </w:tcPr>
          <w:p w:rsidR="00914F21" w:rsidRPr="0074551C" w:rsidRDefault="00914F21" w:rsidP="00914F21">
            <w:pPr>
              <w:pStyle w:val="BodyText2"/>
              <w:rPr>
                <w:rFonts w:ascii="Arial" w:hAnsi="Arial" w:cs="Arial"/>
                <w:b/>
                <w:bCs/>
                <w:sz w:val="20"/>
              </w:rPr>
            </w:pPr>
            <w:r w:rsidRPr="0074551C">
              <w:rPr>
                <w:rFonts w:ascii="Arial" w:hAnsi="Arial" w:cs="Arial"/>
                <w:b/>
                <w:bCs/>
                <w:sz w:val="20"/>
              </w:rPr>
              <w:t>Corporate Position</w:t>
            </w:r>
          </w:p>
        </w:tc>
        <w:tc>
          <w:tcPr>
            <w:tcW w:w="2970" w:type="dxa"/>
          </w:tcPr>
          <w:p w:rsidR="00914F21" w:rsidRPr="0074551C" w:rsidRDefault="00914F21" w:rsidP="00914F21">
            <w:pPr>
              <w:pStyle w:val="BodyText2"/>
              <w:rPr>
                <w:rFonts w:ascii="Arial" w:hAnsi="Arial" w:cs="Arial"/>
                <w:b/>
                <w:bCs/>
                <w:sz w:val="20"/>
              </w:rPr>
            </w:pPr>
            <w:r w:rsidRPr="0074551C">
              <w:rPr>
                <w:rFonts w:ascii="Arial" w:hAnsi="Arial" w:cs="Arial"/>
                <w:b/>
                <w:bCs/>
                <w:sz w:val="20"/>
              </w:rPr>
              <w:t>Professional Field</w:t>
            </w:r>
          </w:p>
        </w:tc>
        <w:tc>
          <w:tcPr>
            <w:tcW w:w="1248" w:type="dxa"/>
          </w:tcPr>
          <w:p w:rsidR="00914F21" w:rsidRPr="0074551C" w:rsidRDefault="00914F21" w:rsidP="00914F21">
            <w:pPr>
              <w:pStyle w:val="BodyText2"/>
              <w:rPr>
                <w:rFonts w:ascii="Arial" w:hAnsi="Arial" w:cs="Arial"/>
                <w:b/>
                <w:bCs/>
                <w:sz w:val="20"/>
              </w:rPr>
            </w:pPr>
            <w:r w:rsidRPr="0074551C">
              <w:rPr>
                <w:rFonts w:ascii="Arial" w:hAnsi="Arial" w:cs="Arial"/>
                <w:b/>
                <w:bCs/>
                <w:sz w:val="20"/>
              </w:rPr>
              <w:t>Nationality</w:t>
            </w:r>
          </w:p>
        </w:tc>
        <w:tc>
          <w:tcPr>
            <w:tcW w:w="1474" w:type="dxa"/>
          </w:tcPr>
          <w:p w:rsidR="00914F21" w:rsidRPr="0074551C" w:rsidRDefault="00914F21" w:rsidP="00914F21">
            <w:pPr>
              <w:pStyle w:val="BodyText2"/>
              <w:rPr>
                <w:rFonts w:ascii="Arial" w:hAnsi="Arial" w:cs="Arial"/>
                <w:b/>
                <w:bCs/>
                <w:sz w:val="20"/>
              </w:rPr>
            </w:pPr>
            <w:r w:rsidRPr="0074551C">
              <w:rPr>
                <w:rFonts w:ascii="Arial" w:hAnsi="Arial" w:cs="Arial"/>
                <w:b/>
                <w:bCs/>
                <w:sz w:val="20"/>
              </w:rPr>
              <w:t>Fluent Languages</w:t>
            </w:r>
          </w:p>
        </w:tc>
      </w:tr>
      <w:tr w:rsidR="00914F21" w:rsidRPr="0074551C">
        <w:tc>
          <w:tcPr>
            <w:tcW w:w="1818" w:type="dxa"/>
          </w:tcPr>
          <w:p w:rsidR="00914F21" w:rsidRPr="0074551C" w:rsidRDefault="00914F21" w:rsidP="00914F21">
            <w:pPr>
              <w:pStyle w:val="BodyText2"/>
              <w:rPr>
                <w:rFonts w:ascii="Arial" w:hAnsi="Arial" w:cs="Arial"/>
                <w:sz w:val="20"/>
              </w:rPr>
            </w:pPr>
            <w:r w:rsidRPr="0074551C">
              <w:rPr>
                <w:rFonts w:ascii="Arial" w:hAnsi="Arial" w:cs="Arial"/>
                <w:sz w:val="20"/>
              </w:rPr>
              <w:t>Anthony Thomas BOTT</w:t>
            </w:r>
          </w:p>
        </w:tc>
        <w:tc>
          <w:tcPr>
            <w:tcW w:w="1620" w:type="dxa"/>
          </w:tcPr>
          <w:p w:rsidR="00914F21" w:rsidRPr="0074551C" w:rsidRDefault="00914F21" w:rsidP="00914F21">
            <w:pPr>
              <w:pStyle w:val="BodyText2"/>
              <w:rPr>
                <w:rFonts w:ascii="Arial" w:hAnsi="Arial" w:cs="Arial"/>
                <w:sz w:val="20"/>
              </w:rPr>
            </w:pPr>
            <w:r w:rsidRPr="0074551C">
              <w:rPr>
                <w:rFonts w:ascii="Arial" w:hAnsi="Arial" w:cs="Arial"/>
                <w:sz w:val="20"/>
              </w:rPr>
              <w:t>Managing Director</w:t>
            </w:r>
          </w:p>
        </w:tc>
        <w:tc>
          <w:tcPr>
            <w:tcW w:w="2970" w:type="dxa"/>
          </w:tcPr>
          <w:p w:rsidR="00914F21" w:rsidRPr="0074551C" w:rsidRDefault="00914F21" w:rsidP="00914F21">
            <w:pPr>
              <w:pStyle w:val="BodyText2"/>
              <w:rPr>
                <w:rFonts w:ascii="Arial" w:hAnsi="Arial" w:cs="Arial"/>
                <w:sz w:val="20"/>
              </w:rPr>
            </w:pPr>
            <w:r w:rsidRPr="0074551C">
              <w:rPr>
                <w:rFonts w:ascii="Arial" w:hAnsi="Arial" w:cs="Arial"/>
                <w:sz w:val="20"/>
              </w:rPr>
              <w:t>Finance and Administration, Institutional Development, Sociology, Community Development and Poverty Reduction, Rural Finance, Sustainable Livelihood Development, IMT and irrigation development policy.</w:t>
            </w:r>
          </w:p>
        </w:tc>
        <w:tc>
          <w:tcPr>
            <w:tcW w:w="1248" w:type="dxa"/>
          </w:tcPr>
          <w:p w:rsidR="00914F21" w:rsidRPr="0074551C" w:rsidRDefault="00914F21" w:rsidP="00914F21">
            <w:pPr>
              <w:pStyle w:val="BodyText2"/>
              <w:rPr>
                <w:rFonts w:ascii="Arial" w:hAnsi="Arial" w:cs="Arial"/>
                <w:sz w:val="20"/>
              </w:rPr>
            </w:pPr>
            <w:r w:rsidRPr="0074551C">
              <w:rPr>
                <w:rFonts w:ascii="Arial" w:hAnsi="Arial" w:cs="Arial"/>
                <w:sz w:val="20"/>
              </w:rPr>
              <w:t>Australian</w:t>
            </w:r>
          </w:p>
        </w:tc>
        <w:tc>
          <w:tcPr>
            <w:tcW w:w="1474" w:type="dxa"/>
          </w:tcPr>
          <w:p w:rsidR="00914F21" w:rsidRPr="0074551C" w:rsidRDefault="00914F21" w:rsidP="00914F21">
            <w:pPr>
              <w:pStyle w:val="BodyText2"/>
              <w:rPr>
                <w:rFonts w:ascii="Arial" w:hAnsi="Arial" w:cs="Arial"/>
                <w:sz w:val="20"/>
              </w:rPr>
            </w:pPr>
            <w:r w:rsidRPr="0074551C">
              <w:rPr>
                <w:rFonts w:ascii="Arial" w:hAnsi="Arial" w:cs="Arial"/>
                <w:sz w:val="20"/>
              </w:rPr>
              <w:t>English</w:t>
            </w:r>
          </w:p>
          <w:p w:rsidR="00914F21" w:rsidRPr="0074551C" w:rsidRDefault="00914F21" w:rsidP="00914F21">
            <w:pPr>
              <w:pStyle w:val="BodyText2"/>
              <w:rPr>
                <w:rFonts w:ascii="Arial" w:hAnsi="Arial" w:cs="Arial"/>
                <w:sz w:val="20"/>
              </w:rPr>
            </w:pPr>
            <w:r w:rsidRPr="0074551C">
              <w:rPr>
                <w:rFonts w:ascii="Arial" w:hAnsi="Arial" w:cs="Arial"/>
                <w:sz w:val="20"/>
              </w:rPr>
              <w:t>Thai</w:t>
            </w:r>
          </w:p>
          <w:p w:rsidR="00914F21" w:rsidRPr="0074551C" w:rsidRDefault="00914F21" w:rsidP="00914F21">
            <w:pPr>
              <w:pStyle w:val="BodyText2"/>
              <w:rPr>
                <w:rFonts w:ascii="Arial" w:hAnsi="Arial" w:cs="Arial"/>
                <w:sz w:val="20"/>
              </w:rPr>
            </w:pPr>
            <w:r w:rsidRPr="0074551C">
              <w:rPr>
                <w:rFonts w:ascii="Arial" w:hAnsi="Arial" w:cs="Arial"/>
                <w:sz w:val="20"/>
              </w:rPr>
              <w:t>Lao</w:t>
            </w:r>
          </w:p>
          <w:p w:rsidR="00914F21" w:rsidRPr="0074551C" w:rsidRDefault="00914F21" w:rsidP="00914F21">
            <w:pPr>
              <w:pStyle w:val="BodyText2"/>
              <w:rPr>
                <w:rFonts w:ascii="Arial" w:hAnsi="Arial" w:cs="Arial"/>
                <w:sz w:val="20"/>
              </w:rPr>
            </w:pPr>
            <w:r w:rsidRPr="0074551C">
              <w:rPr>
                <w:rFonts w:ascii="Arial" w:hAnsi="Arial" w:cs="Arial"/>
                <w:sz w:val="20"/>
              </w:rPr>
              <w:t>Cambodian</w:t>
            </w:r>
          </w:p>
        </w:tc>
      </w:tr>
      <w:tr w:rsidR="00914F21" w:rsidRPr="0074551C">
        <w:tc>
          <w:tcPr>
            <w:tcW w:w="1818" w:type="dxa"/>
          </w:tcPr>
          <w:p w:rsidR="00914F21" w:rsidRPr="0074551C" w:rsidRDefault="00914F21" w:rsidP="00914F21">
            <w:pPr>
              <w:pStyle w:val="BodyText2"/>
              <w:rPr>
                <w:rFonts w:ascii="Arial" w:hAnsi="Arial" w:cs="Arial"/>
                <w:sz w:val="20"/>
              </w:rPr>
            </w:pPr>
            <w:r w:rsidRPr="0074551C">
              <w:rPr>
                <w:rFonts w:ascii="Arial" w:hAnsi="Arial" w:cs="Arial"/>
                <w:sz w:val="20"/>
              </w:rPr>
              <w:t>Emmanuel JOUVE</w:t>
            </w:r>
          </w:p>
        </w:tc>
        <w:tc>
          <w:tcPr>
            <w:tcW w:w="1620" w:type="dxa"/>
          </w:tcPr>
          <w:p w:rsidR="00914F21" w:rsidRPr="0074551C" w:rsidRDefault="00914F21" w:rsidP="00914F21">
            <w:pPr>
              <w:pStyle w:val="BodyText2"/>
              <w:rPr>
                <w:rFonts w:ascii="Arial" w:hAnsi="Arial" w:cs="Arial"/>
                <w:sz w:val="20"/>
              </w:rPr>
            </w:pPr>
            <w:r w:rsidRPr="0074551C">
              <w:rPr>
                <w:rFonts w:ascii="Arial" w:hAnsi="Arial" w:cs="Arial"/>
                <w:sz w:val="20"/>
              </w:rPr>
              <w:t>Director</w:t>
            </w:r>
          </w:p>
        </w:tc>
        <w:tc>
          <w:tcPr>
            <w:tcW w:w="2970" w:type="dxa"/>
          </w:tcPr>
          <w:p w:rsidR="00914F21" w:rsidRPr="0074551C" w:rsidRDefault="00914F21" w:rsidP="00914F21">
            <w:pPr>
              <w:pStyle w:val="BodyText2"/>
              <w:rPr>
                <w:rFonts w:ascii="Arial" w:hAnsi="Arial" w:cs="Arial"/>
                <w:sz w:val="20"/>
              </w:rPr>
            </w:pPr>
            <w:r w:rsidRPr="0074551C">
              <w:rPr>
                <w:rFonts w:ascii="Arial" w:hAnsi="Arial" w:cs="Arial"/>
                <w:sz w:val="20"/>
              </w:rPr>
              <w:t>Agronomy, marketing, agri economics,</w:t>
            </w:r>
            <w:r w:rsidR="00B5037E">
              <w:rPr>
                <w:rFonts w:ascii="Arial" w:hAnsi="Arial" w:cs="Arial"/>
                <w:sz w:val="20"/>
              </w:rPr>
              <w:t xml:space="preserve"> Value Chains,</w:t>
            </w:r>
            <w:r w:rsidRPr="0074551C">
              <w:rPr>
                <w:rFonts w:ascii="Arial" w:hAnsi="Arial" w:cs="Arial"/>
                <w:sz w:val="20"/>
              </w:rPr>
              <w:t xml:space="preserve"> Irrigated agriculture, extension and training, NRM, watershed and land use planning and zoning, GIS and mapping</w:t>
            </w:r>
            <w:r w:rsidR="00B5037E">
              <w:rPr>
                <w:rFonts w:ascii="Arial" w:hAnsi="Arial" w:cs="Arial"/>
                <w:sz w:val="20"/>
              </w:rPr>
              <w:t>, Biogas, biomass/char</w:t>
            </w:r>
            <w:r w:rsidRPr="0074551C">
              <w:rPr>
                <w:rFonts w:ascii="Arial" w:hAnsi="Arial" w:cs="Arial"/>
                <w:sz w:val="20"/>
              </w:rPr>
              <w:t>.</w:t>
            </w:r>
            <w:r w:rsidR="00180AF8">
              <w:rPr>
                <w:rFonts w:ascii="Arial" w:hAnsi="Arial" w:cs="Arial"/>
                <w:sz w:val="20"/>
              </w:rPr>
              <w:t xml:space="preserve"> Climate change resilient agriculture. </w:t>
            </w:r>
          </w:p>
        </w:tc>
        <w:tc>
          <w:tcPr>
            <w:tcW w:w="1248" w:type="dxa"/>
          </w:tcPr>
          <w:p w:rsidR="00914F21" w:rsidRPr="0074551C" w:rsidRDefault="00914F21" w:rsidP="00914F21">
            <w:pPr>
              <w:pStyle w:val="BodyText2"/>
              <w:rPr>
                <w:rFonts w:ascii="Arial" w:hAnsi="Arial" w:cs="Arial"/>
                <w:sz w:val="20"/>
              </w:rPr>
            </w:pPr>
            <w:r w:rsidRPr="0074551C">
              <w:rPr>
                <w:rFonts w:ascii="Arial" w:hAnsi="Arial" w:cs="Arial"/>
                <w:sz w:val="20"/>
              </w:rPr>
              <w:t>French</w:t>
            </w:r>
          </w:p>
        </w:tc>
        <w:tc>
          <w:tcPr>
            <w:tcW w:w="1474" w:type="dxa"/>
          </w:tcPr>
          <w:p w:rsidR="00914F21" w:rsidRPr="0074551C" w:rsidRDefault="00914F21" w:rsidP="00914F21">
            <w:pPr>
              <w:pStyle w:val="BodyText2"/>
              <w:rPr>
                <w:rFonts w:ascii="Arial" w:hAnsi="Arial" w:cs="Arial"/>
                <w:sz w:val="20"/>
              </w:rPr>
            </w:pPr>
            <w:r w:rsidRPr="0074551C">
              <w:rPr>
                <w:rFonts w:ascii="Arial" w:hAnsi="Arial" w:cs="Arial"/>
                <w:sz w:val="20"/>
              </w:rPr>
              <w:t>French</w:t>
            </w:r>
          </w:p>
          <w:p w:rsidR="00914F21" w:rsidRPr="0074551C" w:rsidRDefault="00914F21" w:rsidP="00914F21">
            <w:pPr>
              <w:pStyle w:val="BodyText2"/>
              <w:rPr>
                <w:rFonts w:ascii="Arial" w:hAnsi="Arial" w:cs="Arial"/>
                <w:sz w:val="20"/>
              </w:rPr>
            </w:pPr>
            <w:r w:rsidRPr="0074551C">
              <w:rPr>
                <w:rFonts w:ascii="Arial" w:hAnsi="Arial" w:cs="Arial"/>
                <w:sz w:val="20"/>
              </w:rPr>
              <w:t>English</w:t>
            </w:r>
          </w:p>
          <w:p w:rsidR="00914F21" w:rsidRPr="0074551C" w:rsidRDefault="00914F21" w:rsidP="00914F21">
            <w:pPr>
              <w:pStyle w:val="BodyText2"/>
              <w:rPr>
                <w:rFonts w:ascii="Arial" w:hAnsi="Arial" w:cs="Arial"/>
                <w:sz w:val="20"/>
              </w:rPr>
            </w:pPr>
            <w:r w:rsidRPr="0074551C">
              <w:rPr>
                <w:rFonts w:ascii="Arial" w:hAnsi="Arial" w:cs="Arial"/>
                <w:sz w:val="20"/>
              </w:rPr>
              <w:t>Lao</w:t>
            </w:r>
          </w:p>
          <w:p w:rsidR="00914F21" w:rsidRPr="0074551C" w:rsidRDefault="00914F21" w:rsidP="00914F21">
            <w:pPr>
              <w:pStyle w:val="BodyText2"/>
              <w:rPr>
                <w:rFonts w:ascii="Arial" w:hAnsi="Arial" w:cs="Arial"/>
                <w:sz w:val="20"/>
              </w:rPr>
            </w:pPr>
            <w:r w:rsidRPr="0074551C">
              <w:rPr>
                <w:rFonts w:ascii="Arial" w:hAnsi="Arial" w:cs="Arial"/>
                <w:sz w:val="20"/>
              </w:rPr>
              <w:t>Thai</w:t>
            </w:r>
          </w:p>
          <w:p w:rsidR="00914F21" w:rsidRPr="0074551C" w:rsidRDefault="00914F21" w:rsidP="00914F21">
            <w:pPr>
              <w:pStyle w:val="BodyText2"/>
              <w:rPr>
                <w:rFonts w:ascii="Arial" w:hAnsi="Arial" w:cs="Arial"/>
                <w:sz w:val="20"/>
              </w:rPr>
            </w:pPr>
            <w:r w:rsidRPr="0074551C">
              <w:rPr>
                <w:rFonts w:ascii="Arial" w:hAnsi="Arial" w:cs="Arial"/>
                <w:sz w:val="20"/>
              </w:rPr>
              <w:t>Indonesian</w:t>
            </w:r>
          </w:p>
        </w:tc>
      </w:tr>
      <w:tr w:rsidR="00914F21" w:rsidRPr="0074551C">
        <w:tc>
          <w:tcPr>
            <w:tcW w:w="1818" w:type="dxa"/>
          </w:tcPr>
          <w:p w:rsidR="00914F21" w:rsidRPr="0074551C" w:rsidRDefault="00914F21" w:rsidP="00914F21">
            <w:pPr>
              <w:pStyle w:val="BodyText2"/>
              <w:rPr>
                <w:rFonts w:ascii="Arial" w:hAnsi="Arial" w:cs="Arial"/>
                <w:sz w:val="20"/>
              </w:rPr>
            </w:pPr>
            <w:r w:rsidRPr="0074551C">
              <w:rPr>
                <w:rFonts w:ascii="Arial" w:hAnsi="Arial" w:cs="Arial"/>
                <w:sz w:val="20"/>
              </w:rPr>
              <w:t>Louise Bott</w:t>
            </w:r>
          </w:p>
        </w:tc>
        <w:tc>
          <w:tcPr>
            <w:tcW w:w="1620" w:type="dxa"/>
          </w:tcPr>
          <w:p w:rsidR="00914F21" w:rsidRPr="0074551C" w:rsidRDefault="00776589" w:rsidP="00914F21">
            <w:pPr>
              <w:pStyle w:val="BodyText2"/>
              <w:rPr>
                <w:rFonts w:ascii="Arial" w:hAnsi="Arial" w:cs="Arial"/>
                <w:sz w:val="20"/>
              </w:rPr>
            </w:pPr>
            <w:r>
              <w:rPr>
                <w:rFonts w:ascii="Arial" w:hAnsi="Arial" w:cs="Arial"/>
                <w:sz w:val="20"/>
              </w:rPr>
              <w:t>Business Development M</w:t>
            </w:r>
            <w:r w:rsidR="00914F21" w:rsidRPr="0074551C">
              <w:rPr>
                <w:rFonts w:ascii="Arial" w:hAnsi="Arial" w:cs="Arial"/>
                <w:sz w:val="20"/>
              </w:rPr>
              <w:t>anager</w:t>
            </w:r>
          </w:p>
        </w:tc>
        <w:tc>
          <w:tcPr>
            <w:tcW w:w="2970" w:type="dxa"/>
          </w:tcPr>
          <w:p w:rsidR="00914F21" w:rsidRPr="0074551C" w:rsidRDefault="00914F21" w:rsidP="00180AF8">
            <w:pPr>
              <w:pStyle w:val="BodyText2"/>
              <w:rPr>
                <w:rFonts w:ascii="Arial" w:hAnsi="Arial" w:cs="Arial"/>
                <w:sz w:val="20"/>
              </w:rPr>
            </w:pPr>
            <w:r w:rsidRPr="0074551C">
              <w:rPr>
                <w:rFonts w:ascii="Arial" w:hAnsi="Arial" w:cs="Arial"/>
                <w:sz w:val="20"/>
              </w:rPr>
              <w:t>Commerce, marketing, gender issues, capacity building</w:t>
            </w:r>
            <w:r w:rsidR="00180AF8">
              <w:rPr>
                <w:rFonts w:ascii="Arial" w:hAnsi="Arial" w:cs="Arial"/>
                <w:sz w:val="20"/>
              </w:rPr>
              <w:t xml:space="preserve">. Gender, </w:t>
            </w:r>
            <w:proofErr w:type="spellStart"/>
            <w:r w:rsidR="00180AF8">
              <w:rPr>
                <w:rFonts w:ascii="Arial" w:hAnsi="Arial" w:cs="Arial"/>
                <w:sz w:val="20"/>
              </w:rPr>
              <w:t>Soc</w:t>
            </w:r>
            <w:proofErr w:type="spellEnd"/>
            <w:r w:rsidR="00180AF8">
              <w:rPr>
                <w:rFonts w:ascii="Arial" w:hAnsi="Arial" w:cs="Arial"/>
                <w:sz w:val="20"/>
              </w:rPr>
              <w:t xml:space="preserve"> Econ and thematic surveys.</w:t>
            </w:r>
          </w:p>
        </w:tc>
        <w:tc>
          <w:tcPr>
            <w:tcW w:w="1248" w:type="dxa"/>
          </w:tcPr>
          <w:p w:rsidR="00914F21" w:rsidRPr="0074551C" w:rsidRDefault="00914F21" w:rsidP="00914F21">
            <w:pPr>
              <w:pStyle w:val="BodyText2"/>
              <w:rPr>
                <w:rFonts w:ascii="Arial" w:hAnsi="Arial" w:cs="Arial"/>
                <w:sz w:val="20"/>
              </w:rPr>
            </w:pPr>
            <w:r w:rsidRPr="0074551C">
              <w:rPr>
                <w:rFonts w:ascii="Arial" w:hAnsi="Arial" w:cs="Arial"/>
                <w:sz w:val="20"/>
              </w:rPr>
              <w:t>Australian</w:t>
            </w:r>
          </w:p>
        </w:tc>
        <w:tc>
          <w:tcPr>
            <w:tcW w:w="1474" w:type="dxa"/>
          </w:tcPr>
          <w:p w:rsidR="00914F21" w:rsidRPr="0074551C" w:rsidRDefault="00914F21" w:rsidP="00914F21">
            <w:pPr>
              <w:pStyle w:val="BodyText2"/>
              <w:rPr>
                <w:rFonts w:ascii="Arial" w:hAnsi="Arial" w:cs="Arial"/>
                <w:sz w:val="20"/>
              </w:rPr>
            </w:pPr>
            <w:r w:rsidRPr="0074551C">
              <w:rPr>
                <w:rFonts w:ascii="Arial" w:hAnsi="Arial" w:cs="Arial"/>
                <w:sz w:val="20"/>
              </w:rPr>
              <w:t>English</w:t>
            </w:r>
          </w:p>
          <w:p w:rsidR="00914F21" w:rsidRPr="0074551C" w:rsidRDefault="00914F21" w:rsidP="00914F21">
            <w:pPr>
              <w:pStyle w:val="BodyText2"/>
              <w:rPr>
                <w:rFonts w:ascii="Arial" w:hAnsi="Arial" w:cs="Arial"/>
                <w:sz w:val="20"/>
              </w:rPr>
            </w:pPr>
            <w:r w:rsidRPr="0074551C">
              <w:rPr>
                <w:rFonts w:ascii="Arial" w:hAnsi="Arial" w:cs="Arial"/>
                <w:sz w:val="20"/>
              </w:rPr>
              <w:t>Thai</w:t>
            </w:r>
          </w:p>
          <w:p w:rsidR="00914F21" w:rsidRPr="0074551C" w:rsidRDefault="00914F21" w:rsidP="00914F21">
            <w:pPr>
              <w:pStyle w:val="BodyText2"/>
              <w:rPr>
                <w:rFonts w:ascii="Arial" w:hAnsi="Arial" w:cs="Arial"/>
                <w:sz w:val="20"/>
              </w:rPr>
            </w:pPr>
            <w:r w:rsidRPr="0074551C">
              <w:rPr>
                <w:rFonts w:ascii="Arial" w:hAnsi="Arial" w:cs="Arial"/>
                <w:sz w:val="20"/>
              </w:rPr>
              <w:t>Lao</w:t>
            </w:r>
          </w:p>
        </w:tc>
      </w:tr>
      <w:tr w:rsidR="00914F21" w:rsidRPr="0074551C">
        <w:tc>
          <w:tcPr>
            <w:tcW w:w="1818" w:type="dxa"/>
          </w:tcPr>
          <w:p w:rsidR="00914F21" w:rsidRPr="0074551C" w:rsidRDefault="00914F21" w:rsidP="00914F21">
            <w:pPr>
              <w:pStyle w:val="BodyText2"/>
              <w:rPr>
                <w:rFonts w:ascii="Arial" w:hAnsi="Arial" w:cs="Arial"/>
                <w:sz w:val="20"/>
              </w:rPr>
            </w:pPr>
            <w:proofErr w:type="spellStart"/>
            <w:r w:rsidRPr="0074551C">
              <w:rPr>
                <w:rFonts w:ascii="Arial" w:hAnsi="Arial" w:cs="Arial"/>
                <w:sz w:val="20"/>
              </w:rPr>
              <w:t>Nanthoulath</w:t>
            </w:r>
            <w:proofErr w:type="spellEnd"/>
            <w:r w:rsidRPr="0074551C">
              <w:rPr>
                <w:rFonts w:ascii="Arial" w:hAnsi="Arial" w:cs="Arial"/>
                <w:sz w:val="20"/>
              </w:rPr>
              <w:t xml:space="preserve"> </w:t>
            </w:r>
            <w:proofErr w:type="spellStart"/>
            <w:r w:rsidRPr="0074551C">
              <w:rPr>
                <w:rFonts w:ascii="Arial" w:hAnsi="Arial" w:cs="Arial"/>
                <w:sz w:val="20"/>
              </w:rPr>
              <w:t>Bouphanouvong</w:t>
            </w:r>
            <w:proofErr w:type="spellEnd"/>
          </w:p>
        </w:tc>
        <w:tc>
          <w:tcPr>
            <w:tcW w:w="1620" w:type="dxa"/>
          </w:tcPr>
          <w:p w:rsidR="00914F21" w:rsidRPr="0074551C" w:rsidRDefault="00776589" w:rsidP="00914F21">
            <w:pPr>
              <w:pStyle w:val="BodyText2"/>
              <w:rPr>
                <w:rFonts w:ascii="Arial" w:hAnsi="Arial" w:cs="Arial"/>
                <w:sz w:val="20"/>
              </w:rPr>
            </w:pPr>
            <w:r>
              <w:rPr>
                <w:rFonts w:ascii="Arial" w:hAnsi="Arial" w:cs="Arial"/>
                <w:sz w:val="20"/>
              </w:rPr>
              <w:t>Administration M</w:t>
            </w:r>
            <w:r w:rsidR="00914F21" w:rsidRPr="0074551C">
              <w:rPr>
                <w:rFonts w:ascii="Arial" w:hAnsi="Arial" w:cs="Arial"/>
                <w:sz w:val="20"/>
              </w:rPr>
              <w:t>anager</w:t>
            </w:r>
          </w:p>
        </w:tc>
        <w:tc>
          <w:tcPr>
            <w:tcW w:w="2970" w:type="dxa"/>
          </w:tcPr>
          <w:p w:rsidR="00914F21" w:rsidRPr="0074551C" w:rsidRDefault="00914F21" w:rsidP="00914F21">
            <w:pPr>
              <w:pStyle w:val="BodyText2"/>
              <w:rPr>
                <w:rFonts w:ascii="Arial" w:hAnsi="Arial" w:cs="Arial"/>
                <w:sz w:val="20"/>
              </w:rPr>
            </w:pPr>
            <w:r w:rsidRPr="0074551C">
              <w:rPr>
                <w:rFonts w:ascii="Arial" w:hAnsi="Arial" w:cs="Arial"/>
                <w:sz w:val="20"/>
              </w:rPr>
              <w:t>Accounting. Topographical surveying. GIS mapping</w:t>
            </w:r>
            <w:r w:rsidR="00CC7DBA">
              <w:rPr>
                <w:rFonts w:ascii="Arial" w:hAnsi="Arial" w:cs="Arial"/>
                <w:sz w:val="20"/>
              </w:rPr>
              <w:t>, construction design.</w:t>
            </w:r>
          </w:p>
        </w:tc>
        <w:tc>
          <w:tcPr>
            <w:tcW w:w="1248" w:type="dxa"/>
          </w:tcPr>
          <w:p w:rsidR="00914F21" w:rsidRPr="0074551C" w:rsidRDefault="00914F21" w:rsidP="00914F21">
            <w:pPr>
              <w:pStyle w:val="BodyText2"/>
              <w:rPr>
                <w:rFonts w:ascii="Arial" w:hAnsi="Arial" w:cs="Arial"/>
                <w:sz w:val="20"/>
              </w:rPr>
            </w:pPr>
            <w:r w:rsidRPr="0074551C">
              <w:rPr>
                <w:rFonts w:ascii="Arial" w:hAnsi="Arial" w:cs="Arial"/>
                <w:sz w:val="20"/>
              </w:rPr>
              <w:t>Lao</w:t>
            </w:r>
          </w:p>
        </w:tc>
        <w:tc>
          <w:tcPr>
            <w:tcW w:w="1474" w:type="dxa"/>
          </w:tcPr>
          <w:p w:rsidR="00914F21" w:rsidRPr="0074551C" w:rsidRDefault="00914F21" w:rsidP="00914F21">
            <w:pPr>
              <w:pStyle w:val="BodyText2"/>
              <w:rPr>
                <w:rFonts w:ascii="Arial" w:hAnsi="Arial" w:cs="Arial"/>
                <w:sz w:val="20"/>
              </w:rPr>
            </w:pPr>
            <w:r w:rsidRPr="0074551C">
              <w:rPr>
                <w:rFonts w:ascii="Arial" w:hAnsi="Arial" w:cs="Arial"/>
                <w:sz w:val="20"/>
              </w:rPr>
              <w:t xml:space="preserve">Lao </w:t>
            </w:r>
          </w:p>
          <w:p w:rsidR="00914F21" w:rsidRPr="0074551C" w:rsidRDefault="00914F21" w:rsidP="00914F21">
            <w:pPr>
              <w:pStyle w:val="BodyText2"/>
              <w:rPr>
                <w:rFonts w:ascii="Arial" w:hAnsi="Arial" w:cs="Arial"/>
                <w:sz w:val="20"/>
              </w:rPr>
            </w:pPr>
            <w:r w:rsidRPr="0074551C">
              <w:rPr>
                <w:rFonts w:ascii="Arial" w:hAnsi="Arial" w:cs="Arial"/>
                <w:sz w:val="20"/>
              </w:rPr>
              <w:t>Thai</w:t>
            </w:r>
          </w:p>
          <w:p w:rsidR="00914F21" w:rsidRPr="0074551C" w:rsidRDefault="00914F21" w:rsidP="00914F21">
            <w:pPr>
              <w:pStyle w:val="BodyText2"/>
              <w:rPr>
                <w:rFonts w:ascii="Arial" w:hAnsi="Arial" w:cs="Arial"/>
                <w:sz w:val="20"/>
              </w:rPr>
            </w:pPr>
            <w:r w:rsidRPr="0074551C">
              <w:rPr>
                <w:rFonts w:ascii="Arial" w:hAnsi="Arial" w:cs="Arial"/>
                <w:sz w:val="20"/>
              </w:rPr>
              <w:t>English</w:t>
            </w:r>
          </w:p>
        </w:tc>
      </w:tr>
    </w:tbl>
    <w:p w:rsidR="00914F21" w:rsidRPr="00914F21" w:rsidRDefault="00914F21" w:rsidP="00914F21">
      <w:pPr>
        <w:pStyle w:val="BodyText2"/>
        <w:rPr>
          <w:rFonts w:ascii="Arial" w:hAnsi="Arial" w:cs="Arial"/>
          <w:sz w:val="24"/>
          <w:szCs w:val="23"/>
        </w:rPr>
      </w:pPr>
    </w:p>
    <w:p w:rsidR="00914F21" w:rsidRPr="00914F21" w:rsidRDefault="00914F21" w:rsidP="00914F21">
      <w:pPr>
        <w:pStyle w:val="BodyText2"/>
        <w:rPr>
          <w:rFonts w:ascii="Arial" w:hAnsi="Arial" w:cs="Arial"/>
          <w:sz w:val="24"/>
          <w:szCs w:val="23"/>
        </w:rPr>
      </w:pPr>
      <w:r w:rsidRPr="00914F21">
        <w:rPr>
          <w:rFonts w:ascii="Arial" w:hAnsi="Arial" w:cs="Arial"/>
          <w:sz w:val="24"/>
          <w:szCs w:val="23"/>
        </w:rPr>
        <w:t xml:space="preserve">The directors combine experience in the fields of finance and administration, community capacity and social development, irrigation, agriculture and extension, </w:t>
      </w:r>
      <w:r w:rsidRPr="00914F21">
        <w:rPr>
          <w:rFonts w:ascii="Arial" w:hAnsi="Arial" w:cs="Arial"/>
          <w:sz w:val="24"/>
          <w:szCs w:val="23"/>
        </w:rPr>
        <w:lastRenderedPageBreak/>
        <w:t xml:space="preserve">forestry, natural resource management, irrigation development and water user association strengthening and IMT, designing and implementing social and environmental mitigation programs, livelihood development, poverty </w:t>
      </w:r>
      <w:proofErr w:type="gramStart"/>
      <w:r w:rsidRPr="00914F21">
        <w:rPr>
          <w:rFonts w:ascii="Arial" w:hAnsi="Arial" w:cs="Arial"/>
          <w:sz w:val="24"/>
          <w:szCs w:val="23"/>
        </w:rPr>
        <w:t>reduction</w:t>
      </w:r>
      <w:r w:rsidR="006932FD">
        <w:rPr>
          <w:rFonts w:ascii="Arial" w:hAnsi="Arial" w:cs="Arial"/>
          <w:sz w:val="24"/>
          <w:szCs w:val="23"/>
        </w:rPr>
        <w:t xml:space="preserve"> </w:t>
      </w:r>
      <w:r w:rsidRPr="00914F21">
        <w:rPr>
          <w:rFonts w:ascii="Arial" w:hAnsi="Arial" w:cs="Arial"/>
          <w:sz w:val="24"/>
          <w:szCs w:val="23"/>
        </w:rPr>
        <w:t xml:space="preserve"> and</w:t>
      </w:r>
      <w:proofErr w:type="gramEnd"/>
      <w:r w:rsidRPr="00914F21">
        <w:rPr>
          <w:rFonts w:ascii="Arial" w:hAnsi="Arial" w:cs="Arial"/>
          <w:sz w:val="24"/>
          <w:szCs w:val="23"/>
        </w:rPr>
        <w:t xml:space="preserve"> alleviation. The company follows participatory methodology and applies this in many innovative ways depending upon the particular mission.</w:t>
      </w:r>
    </w:p>
    <w:p w:rsidR="00914F21" w:rsidRPr="00914F21" w:rsidRDefault="00914F21" w:rsidP="00914F21">
      <w:pPr>
        <w:pStyle w:val="BodyText2"/>
        <w:rPr>
          <w:rFonts w:ascii="Arial" w:hAnsi="Arial" w:cs="Arial"/>
          <w:sz w:val="24"/>
          <w:szCs w:val="23"/>
        </w:rPr>
      </w:pPr>
    </w:p>
    <w:p w:rsidR="00914F21" w:rsidRPr="00914F21" w:rsidRDefault="00914F21" w:rsidP="00914F21">
      <w:pPr>
        <w:pStyle w:val="BodyText2"/>
        <w:rPr>
          <w:rFonts w:ascii="Arial" w:hAnsi="Arial" w:cs="Arial"/>
          <w:sz w:val="24"/>
          <w:szCs w:val="23"/>
        </w:rPr>
      </w:pPr>
      <w:r w:rsidRPr="00914F21">
        <w:rPr>
          <w:rFonts w:ascii="Arial" w:hAnsi="Arial" w:cs="Arial"/>
          <w:sz w:val="24"/>
          <w:szCs w:val="23"/>
        </w:rPr>
        <w:t>Established in the Lao PDR, both directors also have significant regional experience, particularly in Cambodia and Vietnam. The directors have a wide network of professional associates and peers, both international and domestic, in many different sectors; natural resource management, agriculture, irrigation, health, education, finance and planning and also communications and transportation.</w:t>
      </w:r>
    </w:p>
    <w:p w:rsidR="00914F21" w:rsidRPr="00914F21" w:rsidRDefault="00914F21" w:rsidP="00914F21">
      <w:pPr>
        <w:pStyle w:val="BodyText2"/>
        <w:rPr>
          <w:rFonts w:ascii="Arial" w:hAnsi="Arial" w:cs="Arial"/>
          <w:sz w:val="24"/>
          <w:szCs w:val="23"/>
        </w:rPr>
      </w:pPr>
    </w:p>
    <w:p w:rsidR="00914F21" w:rsidRPr="00914F21" w:rsidRDefault="00914F21" w:rsidP="00914F21">
      <w:pPr>
        <w:pStyle w:val="BodyText2"/>
        <w:rPr>
          <w:rFonts w:ascii="Arial" w:hAnsi="Arial" w:cs="Arial"/>
          <w:sz w:val="24"/>
          <w:szCs w:val="23"/>
        </w:rPr>
      </w:pPr>
      <w:r w:rsidRPr="00914F21">
        <w:rPr>
          <w:rFonts w:ascii="Arial" w:hAnsi="Arial" w:cs="Arial"/>
          <w:sz w:val="24"/>
          <w:szCs w:val="23"/>
        </w:rPr>
        <w:t xml:space="preserve">CES has a core team of four Lao permanent staff consultants who are experienced in community and livelihood development, conducting baseline and socio-economic and other participatory surveys involving agriculture and irrigation, rural finance and credit, agriculture and extension, environment and gender. With so much in-country and regional experience the directors have access to many other local and regional consultants that whose competence is demonstrated and known to CES directors. </w:t>
      </w:r>
    </w:p>
    <w:p w:rsidR="00914F21" w:rsidRPr="00914F21" w:rsidRDefault="00914F21" w:rsidP="00914F21">
      <w:pPr>
        <w:pStyle w:val="BodyText2"/>
        <w:rPr>
          <w:rFonts w:ascii="Arial" w:hAnsi="Arial" w:cs="Arial"/>
          <w:sz w:val="24"/>
          <w:szCs w:val="23"/>
        </w:rPr>
      </w:pPr>
    </w:p>
    <w:p w:rsidR="00914F21" w:rsidRPr="00914F21" w:rsidRDefault="00914F21" w:rsidP="00914F21">
      <w:pPr>
        <w:pStyle w:val="BodyText2"/>
        <w:rPr>
          <w:rFonts w:ascii="Arial" w:hAnsi="Arial" w:cs="Arial"/>
          <w:sz w:val="24"/>
          <w:szCs w:val="23"/>
        </w:rPr>
      </w:pPr>
      <w:r w:rsidRPr="00914F21">
        <w:rPr>
          <w:rFonts w:ascii="Arial" w:hAnsi="Arial" w:cs="Arial"/>
          <w:sz w:val="24"/>
          <w:szCs w:val="23"/>
        </w:rPr>
        <w:t>Company policy is to ensure a quality product for each client and this is achieved by each director taking an active role in each project’s implementation and by employing consultants and specialists with a proven track record.</w:t>
      </w:r>
    </w:p>
    <w:p w:rsidR="00914F21" w:rsidRPr="00914F21" w:rsidRDefault="00914F21" w:rsidP="00914F21">
      <w:pPr>
        <w:pStyle w:val="BodyText2"/>
        <w:rPr>
          <w:rFonts w:ascii="Arial" w:hAnsi="Arial" w:cs="Arial"/>
          <w:sz w:val="24"/>
          <w:szCs w:val="23"/>
        </w:rPr>
      </w:pPr>
    </w:p>
    <w:p w:rsidR="00914F21" w:rsidRDefault="00914F21" w:rsidP="00914F21">
      <w:pPr>
        <w:pStyle w:val="BodyText2"/>
        <w:rPr>
          <w:rFonts w:ascii="Arial" w:hAnsi="Arial" w:cs="Arial"/>
          <w:sz w:val="24"/>
          <w:szCs w:val="23"/>
        </w:rPr>
      </w:pPr>
      <w:r w:rsidRPr="00914F21">
        <w:rPr>
          <w:rFonts w:ascii="Arial" w:hAnsi="Arial" w:cs="Arial"/>
          <w:sz w:val="24"/>
          <w:szCs w:val="23"/>
        </w:rPr>
        <w:t xml:space="preserve">The corporate structure allows the company to operate on reduced overheads by not retaining a large pool of permanent professional staff. CES recruits the best people for the job as required and needed by each client. This means that CES is very competitive and provides good value for money. </w:t>
      </w:r>
    </w:p>
    <w:p w:rsidR="006932FD" w:rsidRPr="00914F21" w:rsidRDefault="006932FD" w:rsidP="00914F21">
      <w:pPr>
        <w:pStyle w:val="BodyText2"/>
        <w:rPr>
          <w:rFonts w:ascii="Arial" w:hAnsi="Arial" w:cs="Arial"/>
          <w:sz w:val="24"/>
          <w:szCs w:val="23"/>
        </w:rPr>
      </w:pPr>
    </w:p>
    <w:p w:rsidR="00914F21" w:rsidRPr="00914F21" w:rsidRDefault="00914F21" w:rsidP="00914F21">
      <w:pPr>
        <w:pStyle w:val="BodyText2"/>
        <w:rPr>
          <w:rFonts w:ascii="Arial" w:hAnsi="Arial" w:cs="Arial"/>
          <w:sz w:val="24"/>
          <w:szCs w:val="23"/>
        </w:rPr>
      </w:pPr>
      <w:r w:rsidRPr="00914F21">
        <w:rPr>
          <w:rFonts w:ascii="Arial" w:hAnsi="Arial" w:cs="Arial"/>
          <w:sz w:val="24"/>
          <w:szCs w:val="23"/>
        </w:rPr>
        <w:t>The company maintains a modern office in Tung Khan Kham village within the Municipality of Vientiane, equipped with computers, printers, scanner, copying, telephone, fax and Internet communication facilities with administrative support staff.</w:t>
      </w:r>
    </w:p>
    <w:p w:rsidR="00914F21" w:rsidRPr="00914F21" w:rsidRDefault="00914F21" w:rsidP="00914F21">
      <w:pPr>
        <w:pStyle w:val="BodyText2"/>
        <w:rPr>
          <w:rFonts w:ascii="Arial" w:hAnsi="Arial" w:cs="Arial"/>
          <w:sz w:val="24"/>
          <w:szCs w:val="23"/>
        </w:rPr>
      </w:pPr>
    </w:p>
    <w:p w:rsidR="00914F21" w:rsidRPr="00914F21" w:rsidRDefault="00914F21" w:rsidP="00914F21">
      <w:pPr>
        <w:pStyle w:val="BodyText2"/>
        <w:rPr>
          <w:rFonts w:ascii="Arial" w:hAnsi="Arial" w:cs="Arial"/>
          <w:sz w:val="24"/>
          <w:szCs w:val="23"/>
        </w:rPr>
      </w:pPr>
    </w:p>
    <w:p w:rsidR="00914F21" w:rsidRPr="00914F21" w:rsidRDefault="00914F21" w:rsidP="00914F21">
      <w:pPr>
        <w:pStyle w:val="BodyText2"/>
        <w:rPr>
          <w:rFonts w:ascii="Arial" w:hAnsi="Arial" w:cs="Arial"/>
          <w:b/>
          <w:sz w:val="24"/>
          <w:szCs w:val="23"/>
        </w:rPr>
      </w:pPr>
      <w:bookmarkStart w:id="0" w:name="_Toc208637023"/>
      <w:bookmarkStart w:id="1" w:name="_Toc208677787"/>
      <w:bookmarkStart w:id="2" w:name="_Toc261206622"/>
      <w:r w:rsidRPr="00914F21">
        <w:rPr>
          <w:rFonts w:ascii="Arial" w:hAnsi="Arial" w:cs="Arial"/>
          <w:b/>
          <w:sz w:val="24"/>
          <w:szCs w:val="23"/>
        </w:rPr>
        <w:t>Expertise</w:t>
      </w:r>
      <w:bookmarkEnd w:id="0"/>
      <w:bookmarkEnd w:id="1"/>
      <w:bookmarkEnd w:id="2"/>
    </w:p>
    <w:p w:rsidR="00914F21" w:rsidRPr="00914F21" w:rsidRDefault="00914F21" w:rsidP="00914F21">
      <w:pPr>
        <w:pStyle w:val="BodyText2"/>
        <w:rPr>
          <w:rFonts w:ascii="Arial" w:hAnsi="Arial" w:cs="Arial"/>
          <w:sz w:val="24"/>
          <w:szCs w:val="23"/>
        </w:rPr>
      </w:pPr>
    </w:p>
    <w:p w:rsidR="00914F21" w:rsidRPr="00914F21" w:rsidRDefault="00914F21" w:rsidP="00914F21">
      <w:pPr>
        <w:pStyle w:val="BodyText2"/>
        <w:rPr>
          <w:rFonts w:ascii="Arial" w:hAnsi="Arial" w:cs="Arial"/>
          <w:sz w:val="24"/>
          <w:szCs w:val="23"/>
        </w:rPr>
      </w:pPr>
      <w:r w:rsidRPr="00914F21">
        <w:rPr>
          <w:rFonts w:ascii="Arial" w:hAnsi="Arial" w:cs="Arial"/>
          <w:sz w:val="24"/>
          <w:szCs w:val="23"/>
        </w:rPr>
        <w:t>Key areas of company expertise are:</w:t>
      </w:r>
    </w:p>
    <w:p w:rsidR="00914F21" w:rsidRPr="00914F21" w:rsidRDefault="00914F21" w:rsidP="00914F21">
      <w:pPr>
        <w:pStyle w:val="BodyText2"/>
        <w:numPr>
          <w:ilvl w:val="0"/>
          <w:numId w:val="7"/>
        </w:numPr>
        <w:rPr>
          <w:rFonts w:ascii="Arial" w:hAnsi="Arial" w:cs="Arial"/>
          <w:sz w:val="24"/>
          <w:szCs w:val="23"/>
        </w:rPr>
      </w:pPr>
      <w:r w:rsidRPr="00914F21">
        <w:rPr>
          <w:rFonts w:ascii="Arial" w:hAnsi="Arial" w:cs="Arial"/>
          <w:sz w:val="24"/>
          <w:szCs w:val="23"/>
        </w:rPr>
        <w:t xml:space="preserve">community participation and targeting, community training and capacity building, community based-management, participatory planning, </w:t>
      </w:r>
    </w:p>
    <w:p w:rsidR="00914F21" w:rsidRPr="00914F21" w:rsidRDefault="00914F21" w:rsidP="00914F21">
      <w:pPr>
        <w:pStyle w:val="BodyText2"/>
        <w:numPr>
          <w:ilvl w:val="0"/>
          <w:numId w:val="7"/>
        </w:numPr>
        <w:rPr>
          <w:rFonts w:ascii="Arial" w:hAnsi="Arial" w:cs="Arial"/>
          <w:sz w:val="24"/>
          <w:szCs w:val="23"/>
        </w:rPr>
      </w:pPr>
      <w:r w:rsidRPr="00914F21">
        <w:rPr>
          <w:rFonts w:ascii="Arial" w:hAnsi="Arial" w:cs="Arial"/>
          <w:sz w:val="24"/>
          <w:szCs w:val="23"/>
        </w:rPr>
        <w:t>impact monitoring and evaluation, baseline and periodic surveys</w:t>
      </w:r>
    </w:p>
    <w:p w:rsidR="00914F21" w:rsidRPr="00914F21" w:rsidRDefault="00914F21" w:rsidP="00914F21">
      <w:pPr>
        <w:pStyle w:val="BodyText2"/>
        <w:numPr>
          <w:ilvl w:val="0"/>
          <w:numId w:val="7"/>
        </w:numPr>
        <w:rPr>
          <w:rFonts w:ascii="Arial" w:hAnsi="Arial" w:cs="Arial"/>
          <w:sz w:val="24"/>
          <w:szCs w:val="23"/>
        </w:rPr>
      </w:pPr>
      <w:r w:rsidRPr="00914F21">
        <w:rPr>
          <w:rFonts w:ascii="Arial" w:hAnsi="Arial" w:cs="Arial"/>
          <w:sz w:val="24"/>
          <w:szCs w:val="23"/>
        </w:rPr>
        <w:t>indigenous and vulnerable groups</w:t>
      </w:r>
    </w:p>
    <w:p w:rsidR="00914F21" w:rsidRPr="00914F21" w:rsidRDefault="00914F21" w:rsidP="00914F21">
      <w:pPr>
        <w:pStyle w:val="BodyText2"/>
        <w:numPr>
          <w:ilvl w:val="0"/>
          <w:numId w:val="7"/>
        </w:numPr>
        <w:rPr>
          <w:rFonts w:ascii="Arial" w:hAnsi="Arial" w:cs="Arial"/>
          <w:sz w:val="24"/>
          <w:szCs w:val="23"/>
        </w:rPr>
      </w:pPr>
      <w:r w:rsidRPr="00914F21">
        <w:rPr>
          <w:rFonts w:ascii="Arial" w:hAnsi="Arial" w:cs="Arial"/>
          <w:sz w:val="24"/>
          <w:szCs w:val="23"/>
        </w:rPr>
        <w:t>social safeguards</w:t>
      </w:r>
    </w:p>
    <w:p w:rsidR="00914F21" w:rsidRPr="00914F21" w:rsidRDefault="00914F21" w:rsidP="00914F21">
      <w:pPr>
        <w:pStyle w:val="BodyText2"/>
        <w:numPr>
          <w:ilvl w:val="0"/>
          <w:numId w:val="7"/>
        </w:numPr>
        <w:rPr>
          <w:rFonts w:ascii="Arial" w:hAnsi="Arial" w:cs="Arial"/>
          <w:sz w:val="24"/>
          <w:szCs w:val="23"/>
        </w:rPr>
      </w:pPr>
      <w:r w:rsidRPr="00914F21">
        <w:rPr>
          <w:rFonts w:ascii="Arial" w:hAnsi="Arial" w:cs="Arial"/>
          <w:sz w:val="24"/>
          <w:szCs w:val="23"/>
        </w:rPr>
        <w:t>participatory survey and data collection, use of focal groups, social analysis</w:t>
      </w:r>
    </w:p>
    <w:p w:rsidR="00914F21" w:rsidRDefault="00914F21" w:rsidP="00914F21">
      <w:pPr>
        <w:pStyle w:val="BodyText2"/>
        <w:numPr>
          <w:ilvl w:val="0"/>
          <w:numId w:val="7"/>
        </w:numPr>
        <w:rPr>
          <w:rFonts w:ascii="Arial" w:hAnsi="Arial" w:cs="Arial"/>
          <w:sz w:val="24"/>
          <w:szCs w:val="23"/>
        </w:rPr>
      </w:pPr>
      <w:r w:rsidRPr="00914F21">
        <w:rPr>
          <w:rFonts w:ascii="Arial" w:hAnsi="Arial" w:cs="Arial"/>
          <w:sz w:val="24"/>
          <w:szCs w:val="23"/>
        </w:rPr>
        <w:lastRenderedPageBreak/>
        <w:t>community organization support to construction of rural infrastructure such as irrigation, access roads, health centres and WES, particularly in regards to community ownership, management and sustainable maintenance of investments</w:t>
      </w:r>
    </w:p>
    <w:p w:rsidR="00520838" w:rsidRPr="00914F21" w:rsidRDefault="00520838" w:rsidP="00914F21">
      <w:pPr>
        <w:pStyle w:val="BodyText2"/>
        <w:numPr>
          <w:ilvl w:val="0"/>
          <w:numId w:val="7"/>
        </w:numPr>
        <w:rPr>
          <w:rFonts w:ascii="Arial" w:hAnsi="Arial" w:cs="Arial"/>
          <w:sz w:val="24"/>
          <w:szCs w:val="23"/>
        </w:rPr>
      </w:pPr>
      <w:r>
        <w:rPr>
          <w:rFonts w:ascii="Arial" w:hAnsi="Arial" w:cs="Arial"/>
          <w:sz w:val="24"/>
          <w:szCs w:val="23"/>
        </w:rPr>
        <w:t>climate change resilient agriculture,</w:t>
      </w:r>
    </w:p>
    <w:p w:rsidR="00914F21" w:rsidRPr="00914F21" w:rsidRDefault="00914F21" w:rsidP="00914F21">
      <w:pPr>
        <w:pStyle w:val="BodyText2"/>
        <w:numPr>
          <w:ilvl w:val="0"/>
          <w:numId w:val="5"/>
        </w:numPr>
        <w:rPr>
          <w:rFonts w:ascii="Arial" w:hAnsi="Arial" w:cs="Arial"/>
          <w:sz w:val="24"/>
          <w:szCs w:val="23"/>
        </w:rPr>
      </w:pPr>
      <w:r w:rsidRPr="00914F21">
        <w:rPr>
          <w:rFonts w:ascii="Arial" w:hAnsi="Arial" w:cs="Arial"/>
          <w:sz w:val="24"/>
          <w:szCs w:val="23"/>
        </w:rPr>
        <w:t xml:space="preserve">poverty reduction and alleviation, livelihood analysis, income generation activities and enterprise development, agricultural support to improve food security and market linkages, </w:t>
      </w:r>
    </w:p>
    <w:p w:rsidR="00914F21" w:rsidRPr="00914F21" w:rsidRDefault="00914F21" w:rsidP="00914F21">
      <w:pPr>
        <w:pStyle w:val="BodyText2"/>
        <w:numPr>
          <w:ilvl w:val="0"/>
          <w:numId w:val="5"/>
        </w:numPr>
        <w:rPr>
          <w:rFonts w:ascii="Arial" w:hAnsi="Arial" w:cs="Arial"/>
          <w:sz w:val="24"/>
          <w:szCs w:val="23"/>
        </w:rPr>
      </w:pPr>
      <w:r w:rsidRPr="00914F21">
        <w:rPr>
          <w:rFonts w:ascii="Arial" w:hAnsi="Arial" w:cs="Arial"/>
          <w:sz w:val="24"/>
          <w:szCs w:val="23"/>
        </w:rPr>
        <w:t>training for local communities on natural resource management</w:t>
      </w:r>
    </w:p>
    <w:p w:rsidR="00914F21" w:rsidRPr="00914F21" w:rsidRDefault="00914F21" w:rsidP="00914F21">
      <w:pPr>
        <w:pStyle w:val="BodyText2"/>
        <w:numPr>
          <w:ilvl w:val="0"/>
          <w:numId w:val="5"/>
        </w:numPr>
        <w:rPr>
          <w:rFonts w:ascii="Arial" w:hAnsi="Arial" w:cs="Arial"/>
          <w:sz w:val="24"/>
          <w:szCs w:val="23"/>
        </w:rPr>
      </w:pPr>
      <w:r w:rsidRPr="00914F21">
        <w:rPr>
          <w:rFonts w:ascii="Arial" w:hAnsi="Arial" w:cs="Arial"/>
          <w:sz w:val="24"/>
          <w:szCs w:val="23"/>
        </w:rPr>
        <w:t>institutional strengthening and capacity building</w:t>
      </w:r>
    </w:p>
    <w:p w:rsidR="00914F21" w:rsidRPr="00914F21" w:rsidRDefault="00914F21" w:rsidP="00914F21">
      <w:pPr>
        <w:pStyle w:val="BodyText2"/>
        <w:numPr>
          <w:ilvl w:val="0"/>
          <w:numId w:val="5"/>
        </w:numPr>
        <w:rPr>
          <w:rFonts w:ascii="Arial" w:hAnsi="Arial" w:cs="Arial"/>
          <w:sz w:val="24"/>
          <w:szCs w:val="23"/>
        </w:rPr>
      </w:pPr>
      <w:r w:rsidRPr="00914F21">
        <w:rPr>
          <w:rFonts w:ascii="Arial" w:hAnsi="Arial" w:cs="Arial"/>
          <w:sz w:val="24"/>
          <w:szCs w:val="23"/>
        </w:rPr>
        <w:t>water user organization establishment, strengthening, institutionalization</w:t>
      </w:r>
    </w:p>
    <w:p w:rsidR="00914F21" w:rsidRPr="00914F21" w:rsidRDefault="00914F21" w:rsidP="00914F21">
      <w:pPr>
        <w:pStyle w:val="BodyText2"/>
        <w:numPr>
          <w:ilvl w:val="0"/>
          <w:numId w:val="5"/>
        </w:numPr>
        <w:rPr>
          <w:rFonts w:ascii="Arial" w:hAnsi="Arial" w:cs="Arial"/>
          <w:sz w:val="24"/>
          <w:szCs w:val="23"/>
        </w:rPr>
      </w:pPr>
      <w:r w:rsidRPr="00914F21">
        <w:rPr>
          <w:rFonts w:ascii="Arial" w:hAnsi="Arial" w:cs="Arial"/>
          <w:sz w:val="24"/>
          <w:szCs w:val="23"/>
        </w:rPr>
        <w:t>irrigated agriculture development</w:t>
      </w:r>
    </w:p>
    <w:p w:rsidR="00914F21" w:rsidRPr="00914F21" w:rsidRDefault="00914F21" w:rsidP="00914F21">
      <w:pPr>
        <w:pStyle w:val="BodyText2"/>
        <w:numPr>
          <w:ilvl w:val="0"/>
          <w:numId w:val="5"/>
        </w:numPr>
        <w:rPr>
          <w:rFonts w:ascii="Arial" w:hAnsi="Arial" w:cs="Arial"/>
          <w:sz w:val="24"/>
          <w:szCs w:val="23"/>
        </w:rPr>
      </w:pPr>
      <w:r w:rsidRPr="00914F21">
        <w:rPr>
          <w:rFonts w:ascii="Arial" w:hAnsi="Arial" w:cs="Arial"/>
          <w:sz w:val="24"/>
          <w:szCs w:val="23"/>
        </w:rPr>
        <w:t>rural finance, credit, and savings programs, formal and informal</w:t>
      </w:r>
    </w:p>
    <w:p w:rsidR="00914F21" w:rsidRPr="00914F21" w:rsidRDefault="00914F21" w:rsidP="00914F21">
      <w:pPr>
        <w:pStyle w:val="BodyText2"/>
        <w:numPr>
          <w:ilvl w:val="0"/>
          <w:numId w:val="5"/>
        </w:numPr>
        <w:rPr>
          <w:rFonts w:ascii="Arial" w:hAnsi="Arial" w:cs="Arial"/>
          <w:sz w:val="24"/>
          <w:szCs w:val="23"/>
        </w:rPr>
      </w:pPr>
      <w:r w:rsidRPr="00914F21">
        <w:rPr>
          <w:rFonts w:ascii="Arial" w:hAnsi="Arial" w:cs="Arial"/>
          <w:sz w:val="24"/>
          <w:szCs w:val="23"/>
        </w:rPr>
        <w:t>social mitigation program implementation and evaluation for hydro-schemes</w:t>
      </w:r>
    </w:p>
    <w:p w:rsidR="00914F21" w:rsidRPr="00914F21" w:rsidRDefault="00914F21" w:rsidP="00914F21">
      <w:pPr>
        <w:pStyle w:val="BodyText2"/>
        <w:numPr>
          <w:ilvl w:val="0"/>
          <w:numId w:val="5"/>
        </w:numPr>
        <w:rPr>
          <w:rFonts w:ascii="Arial" w:hAnsi="Arial" w:cs="Arial"/>
          <w:sz w:val="24"/>
          <w:szCs w:val="23"/>
        </w:rPr>
      </w:pPr>
      <w:r w:rsidRPr="00914F21">
        <w:rPr>
          <w:rFonts w:ascii="Arial" w:hAnsi="Arial" w:cs="Arial"/>
          <w:sz w:val="24"/>
          <w:szCs w:val="23"/>
        </w:rPr>
        <w:t>environmental impact assessment, monitoring and management planning</w:t>
      </w:r>
    </w:p>
    <w:p w:rsidR="00914F21" w:rsidRPr="00914F21" w:rsidRDefault="00914F21" w:rsidP="00914F21">
      <w:pPr>
        <w:pStyle w:val="BodyText2"/>
        <w:numPr>
          <w:ilvl w:val="0"/>
          <w:numId w:val="5"/>
        </w:numPr>
        <w:rPr>
          <w:rFonts w:ascii="Arial" w:hAnsi="Arial" w:cs="Arial"/>
          <w:sz w:val="24"/>
          <w:szCs w:val="23"/>
        </w:rPr>
      </w:pPr>
      <w:r w:rsidRPr="00914F21">
        <w:rPr>
          <w:rFonts w:ascii="Arial" w:hAnsi="Arial" w:cs="Arial"/>
          <w:sz w:val="24"/>
          <w:szCs w:val="23"/>
        </w:rPr>
        <w:t>policy development for poverty reduction, irrigation management transfer (IMT)</w:t>
      </w:r>
    </w:p>
    <w:p w:rsidR="0074551C" w:rsidRDefault="0074551C" w:rsidP="00914F21">
      <w:pPr>
        <w:pStyle w:val="BodyText2"/>
        <w:rPr>
          <w:rFonts w:ascii="Arial" w:hAnsi="Arial" w:cs="Arial"/>
          <w:b/>
          <w:sz w:val="24"/>
          <w:szCs w:val="23"/>
        </w:rPr>
      </w:pPr>
    </w:p>
    <w:p w:rsidR="0074551C" w:rsidRDefault="0074551C" w:rsidP="00914F21">
      <w:pPr>
        <w:pStyle w:val="BodyText2"/>
        <w:rPr>
          <w:rFonts w:ascii="Arial" w:hAnsi="Arial" w:cs="Arial"/>
          <w:b/>
          <w:sz w:val="24"/>
          <w:szCs w:val="23"/>
        </w:rPr>
      </w:pPr>
    </w:p>
    <w:p w:rsidR="00914F21" w:rsidRPr="00914F21" w:rsidRDefault="00914F21" w:rsidP="00914F21">
      <w:pPr>
        <w:pStyle w:val="BodyText2"/>
        <w:rPr>
          <w:rFonts w:ascii="Arial" w:hAnsi="Arial" w:cs="Arial"/>
          <w:b/>
          <w:sz w:val="24"/>
          <w:szCs w:val="23"/>
        </w:rPr>
      </w:pPr>
      <w:bookmarkStart w:id="3" w:name="_Toc208637025"/>
      <w:bookmarkStart w:id="4" w:name="_Toc208677789"/>
      <w:bookmarkStart w:id="5" w:name="_Toc261206624"/>
      <w:r w:rsidRPr="00914F21">
        <w:rPr>
          <w:rFonts w:ascii="Arial" w:hAnsi="Arial" w:cs="Arial"/>
          <w:b/>
          <w:sz w:val="24"/>
          <w:szCs w:val="23"/>
        </w:rPr>
        <w:t>Project Services</w:t>
      </w:r>
      <w:bookmarkEnd w:id="3"/>
      <w:bookmarkEnd w:id="4"/>
      <w:bookmarkEnd w:id="5"/>
    </w:p>
    <w:p w:rsidR="00914F21" w:rsidRPr="00914F21" w:rsidRDefault="00914F21" w:rsidP="00914F21">
      <w:pPr>
        <w:pStyle w:val="BodyText2"/>
        <w:rPr>
          <w:rFonts w:ascii="Arial" w:hAnsi="Arial" w:cs="Arial"/>
          <w:b/>
          <w:sz w:val="24"/>
          <w:szCs w:val="23"/>
        </w:rPr>
      </w:pPr>
    </w:p>
    <w:p w:rsidR="00914F21" w:rsidRPr="00914F21" w:rsidRDefault="00914F21" w:rsidP="00914F21">
      <w:pPr>
        <w:pStyle w:val="BodyText2"/>
        <w:rPr>
          <w:rFonts w:ascii="Arial" w:hAnsi="Arial" w:cs="Arial"/>
          <w:sz w:val="24"/>
          <w:szCs w:val="23"/>
        </w:rPr>
      </w:pPr>
      <w:r w:rsidRPr="00914F21">
        <w:rPr>
          <w:rFonts w:ascii="Arial" w:hAnsi="Arial" w:cs="Arial"/>
          <w:sz w:val="24"/>
          <w:szCs w:val="23"/>
        </w:rPr>
        <w:t xml:space="preserve">CES are able to provide a wide range of project services, such as project identification, preparation and design, and technical assistance for implementation. The company is also active in project implementation review and is particularly adept at conducting participatory impact evaluations and monitoring programs. </w:t>
      </w:r>
    </w:p>
    <w:p w:rsidR="00914F21" w:rsidRPr="00914F21" w:rsidRDefault="00914F21" w:rsidP="00914F21">
      <w:pPr>
        <w:pStyle w:val="BodyText2"/>
        <w:rPr>
          <w:rFonts w:ascii="Arial" w:hAnsi="Arial" w:cs="Arial"/>
          <w:sz w:val="24"/>
          <w:szCs w:val="23"/>
        </w:rPr>
      </w:pPr>
    </w:p>
    <w:p w:rsidR="00914F21" w:rsidRPr="00914F21" w:rsidRDefault="00914F21" w:rsidP="00914F21">
      <w:pPr>
        <w:pStyle w:val="BodyText2"/>
        <w:rPr>
          <w:rFonts w:ascii="Arial" w:hAnsi="Arial" w:cs="Arial"/>
          <w:sz w:val="24"/>
          <w:szCs w:val="23"/>
        </w:rPr>
      </w:pPr>
      <w:r w:rsidRPr="00914F21">
        <w:rPr>
          <w:rFonts w:ascii="Arial" w:hAnsi="Arial" w:cs="Arial"/>
          <w:sz w:val="24"/>
          <w:szCs w:val="23"/>
        </w:rPr>
        <w:t>The company has designed extensive BME systems, as demonstrated in the DIDMS Project, and are well aware of the benefits of having a robust Project performance and Monitoring System in place.</w:t>
      </w:r>
    </w:p>
    <w:p w:rsidR="00914F21" w:rsidRPr="00914F21" w:rsidRDefault="00914F21" w:rsidP="00914F21">
      <w:pPr>
        <w:pStyle w:val="BodyText2"/>
        <w:rPr>
          <w:rFonts w:ascii="Arial" w:hAnsi="Arial" w:cs="Arial"/>
          <w:sz w:val="24"/>
          <w:szCs w:val="23"/>
        </w:rPr>
      </w:pPr>
    </w:p>
    <w:p w:rsidR="00914F21" w:rsidRPr="00914F21" w:rsidRDefault="00914F21" w:rsidP="00914F21">
      <w:pPr>
        <w:pStyle w:val="BodyText2"/>
        <w:rPr>
          <w:rFonts w:ascii="Arial" w:hAnsi="Arial" w:cs="Arial"/>
          <w:sz w:val="24"/>
          <w:szCs w:val="23"/>
        </w:rPr>
      </w:pPr>
      <w:r w:rsidRPr="00914F21">
        <w:rPr>
          <w:rFonts w:ascii="Arial" w:hAnsi="Arial" w:cs="Arial"/>
          <w:sz w:val="24"/>
          <w:szCs w:val="23"/>
        </w:rPr>
        <w:t xml:space="preserve">The Company has much experience in capacity building and its directors have also undertaken many training assignments, both at institutional and community level, conducting needs analyses, formulating and then implementing training programs. </w:t>
      </w:r>
    </w:p>
    <w:p w:rsidR="00914F21" w:rsidRPr="00914F21" w:rsidRDefault="00914F21" w:rsidP="00914F21">
      <w:pPr>
        <w:pStyle w:val="BodyText2"/>
        <w:rPr>
          <w:rFonts w:ascii="Arial" w:hAnsi="Arial" w:cs="Arial"/>
          <w:sz w:val="24"/>
          <w:szCs w:val="23"/>
        </w:rPr>
      </w:pPr>
    </w:p>
    <w:p w:rsidR="00914F21" w:rsidRPr="00914F21" w:rsidRDefault="00914F21" w:rsidP="00914F21">
      <w:pPr>
        <w:pStyle w:val="BodyText2"/>
        <w:rPr>
          <w:rFonts w:ascii="Arial" w:hAnsi="Arial" w:cs="Arial"/>
          <w:sz w:val="24"/>
          <w:szCs w:val="23"/>
        </w:rPr>
      </w:pPr>
      <w:r w:rsidRPr="00914F21">
        <w:rPr>
          <w:rFonts w:ascii="Arial" w:hAnsi="Arial" w:cs="Arial"/>
          <w:sz w:val="24"/>
          <w:szCs w:val="23"/>
        </w:rPr>
        <w:t xml:space="preserve">Previous assignments have included training </w:t>
      </w:r>
      <w:proofErr w:type="spellStart"/>
      <w:r w:rsidRPr="00914F21">
        <w:rPr>
          <w:rFonts w:ascii="Arial" w:hAnsi="Arial" w:cs="Arial"/>
          <w:sz w:val="24"/>
          <w:szCs w:val="23"/>
        </w:rPr>
        <w:t>GoL</w:t>
      </w:r>
      <w:proofErr w:type="spellEnd"/>
      <w:r w:rsidRPr="00914F21">
        <w:rPr>
          <w:rFonts w:ascii="Arial" w:hAnsi="Arial" w:cs="Arial"/>
          <w:sz w:val="24"/>
          <w:szCs w:val="23"/>
        </w:rPr>
        <w:t xml:space="preserve"> staff in the use of GIS for land use planning and in preparing land use planning maps for monitoring.</w:t>
      </w:r>
    </w:p>
    <w:p w:rsidR="00914F21" w:rsidRPr="00914F21" w:rsidRDefault="00914F21" w:rsidP="00914F21">
      <w:pPr>
        <w:pStyle w:val="BodyText2"/>
        <w:rPr>
          <w:rFonts w:ascii="Arial" w:hAnsi="Arial" w:cs="Arial"/>
          <w:sz w:val="24"/>
          <w:szCs w:val="23"/>
        </w:rPr>
      </w:pPr>
    </w:p>
    <w:p w:rsidR="0074551C" w:rsidRDefault="0074551C" w:rsidP="00914F21">
      <w:pPr>
        <w:pStyle w:val="BodyText2"/>
        <w:rPr>
          <w:rFonts w:ascii="Arial" w:hAnsi="Arial" w:cs="Arial"/>
          <w:b/>
          <w:sz w:val="24"/>
          <w:szCs w:val="23"/>
        </w:rPr>
      </w:pPr>
      <w:bookmarkStart w:id="6" w:name="_Toc208677790"/>
      <w:bookmarkStart w:id="7" w:name="_Toc261206625"/>
    </w:p>
    <w:p w:rsidR="00914F21" w:rsidRPr="00914F21" w:rsidRDefault="00914F21" w:rsidP="00914F21">
      <w:pPr>
        <w:pStyle w:val="BodyText2"/>
        <w:rPr>
          <w:rFonts w:ascii="Arial" w:hAnsi="Arial" w:cs="Arial"/>
          <w:b/>
          <w:sz w:val="24"/>
          <w:szCs w:val="23"/>
        </w:rPr>
      </w:pPr>
      <w:r w:rsidRPr="00914F21">
        <w:rPr>
          <w:rFonts w:ascii="Arial" w:hAnsi="Arial" w:cs="Arial"/>
          <w:b/>
          <w:sz w:val="24"/>
          <w:szCs w:val="23"/>
        </w:rPr>
        <w:t>Clients</w:t>
      </w:r>
      <w:bookmarkEnd w:id="6"/>
      <w:r w:rsidRPr="00914F21">
        <w:rPr>
          <w:rFonts w:ascii="Arial" w:hAnsi="Arial" w:cs="Arial"/>
          <w:b/>
          <w:sz w:val="24"/>
          <w:szCs w:val="23"/>
        </w:rPr>
        <w:t xml:space="preserve"> and funding agencies</w:t>
      </w:r>
      <w:bookmarkEnd w:id="7"/>
    </w:p>
    <w:p w:rsidR="00914F21" w:rsidRPr="00914F21" w:rsidRDefault="00914F21" w:rsidP="00914F21">
      <w:pPr>
        <w:pStyle w:val="BodyText2"/>
        <w:rPr>
          <w:rFonts w:ascii="Arial" w:hAnsi="Arial" w:cs="Arial"/>
          <w:sz w:val="24"/>
          <w:szCs w:val="23"/>
        </w:rPr>
      </w:pPr>
    </w:p>
    <w:p w:rsidR="00914F21" w:rsidRPr="00914F21" w:rsidRDefault="00914F21" w:rsidP="00914F21">
      <w:pPr>
        <w:pStyle w:val="BodyText2"/>
        <w:rPr>
          <w:rFonts w:ascii="Arial" w:hAnsi="Arial" w:cs="Arial"/>
          <w:sz w:val="24"/>
          <w:szCs w:val="23"/>
        </w:rPr>
      </w:pPr>
      <w:r w:rsidRPr="00914F21">
        <w:rPr>
          <w:rFonts w:ascii="Arial" w:hAnsi="Arial" w:cs="Arial"/>
          <w:sz w:val="24"/>
          <w:szCs w:val="23"/>
        </w:rPr>
        <w:t xml:space="preserve">The company has a wide client base, and has previously undertaken evaluation and review work for both NGO and other bilateral donor projects, funded by donors such as </w:t>
      </w:r>
      <w:r w:rsidR="00CC6C77">
        <w:rPr>
          <w:rFonts w:ascii="Arial" w:hAnsi="Arial" w:cs="Arial"/>
          <w:sz w:val="24"/>
          <w:szCs w:val="23"/>
        </w:rPr>
        <w:t xml:space="preserve">WB, </w:t>
      </w:r>
      <w:r w:rsidRPr="00914F21">
        <w:rPr>
          <w:rFonts w:ascii="Arial" w:hAnsi="Arial" w:cs="Arial"/>
          <w:sz w:val="24"/>
          <w:szCs w:val="23"/>
        </w:rPr>
        <w:t xml:space="preserve">ADB, </w:t>
      </w:r>
      <w:proofErr w:type="spellStart"/>
      <w:r w:rsidRPr="00914F21">
        <w:rPr>
          <w:rFonts w:ascii="Arial" w:hAnsi="Arial" w:cs="Arial"/>
          <w:sz w:val="24"/>
          <w:szCs w:val="23"/>
        </w:rPr>
        <w:t>AfD</w:t>
      </w:r>
      <w:proofErr w:type="spellEnd"/>
      <w:r w:rsidRPr="00914F21">
        <w:rPr>
          <w:rFonts w:ascii="Arial" w:hAnsi="Arial" w:cs="Arial"/>
          <w:sz w:val="24"/>
          <w:szCs w:val="23"/>
        </w:rPr>
        <w:t xml:space="preserve">, GTZ, DANIDA and JICA, </w:t>
      </w:r>
      <w:proofErr w:type="spellStart"/>
      <w:r w:rsidRPr="00914F21">
        <w:rPr>
          <w:rFonts w:ascii="Arial" w:hAnsi="Arial" w:cs="Arial"/>
          <w:sz w:val="24"/>
          <w:szCs w:val="23"/>
        </w:rPr>
        <w:t>KfW</w:t>
      </w:r>
      <w:proofErr w:type="spellEnd"/>
      <w:r w:rsidRPr="00914F21">
        <w:rPr>
          <w:rFonts w:ascii="Arial" w:hAnsi="Arial" w:cs="Arial"/>
          <w:sz w:val="24"/>
          <w:szCs w:val="23"/>
        </w:rPr>
        <w:t>, UNDP</w:t>
      </w:r>
      <w:r w:rsidR="00CC6C77">
        <w:rPr>
          <w:rFonts w:ascii="Arial" w:hAnsi="Arial" w:cs="Arial"/>
          <w:sz w:val="24"/>
          <w:szCs w:val="23"/>
        </w:rPr>
        <w:t>,</w:t>
      </w:r>
      <w:r w:rsidRPr="00914F21">
        <w:rPr>
          <w:rFonts w:ascii="Arial" w:hAnsi="Arial" w:cs="Arial"/>
          <w:sz w:val="24"/>
          <w:szCs w:val="23"/>
        </w:rPr>
        <w:t xml:space="preserve"> and UN</w:t>
      </w:r>
      <w:r w:rsidR="00B64B52">
        <w:rPr>
          <w:rFonts w:ascii="Arial" w:hAnsi="Arial" w:cs="Arial"/>
          <w:sz w:val="24"/>
          <w:szCs w:val="23"/>
        </w:rPr>
        <w:t>O</w:t>
      </w:r>
      <w:r w:rsidRPr="00914F21">
        <w:rPr>
          <w:rFonts w:ascii="Arial" w:hAnsi="Arial" w:cs="Arial"/>
          <w:sz w:val="24"/>
          <w:szCs w:val="23"/>
        </w:rPr>
        <w:t>DCP. Individually the directors and consultants have worked for many other EDPs as well as some of the larger international NGOs.</w:t>
      </w:r>
    </w:p>
    <w:p w:rsidR="00914F21" w:rsidRPr="00914F21" w:rsidRDefault="00914F21" w:rsidP="00914F21">
      <w:pPr>
        <w:pStyle w:val="BodyText2"/>
        <w:rPr>
          <w:rFonts w:ascii="Arial" w:hAnsi="Arial" w:cs="Arial"/>
          <w:sz w:val="24"/>
          <w:szCs w:val="23"/>
        </w:rPr>
      </w:pPr>
    </w:p>
    <w:p w:rsidR="00914F21" w:rsidRPr="00914F21" w:rsidRDefault="00914F21" w:rsidP="00914F21">
      <w:pPr>
        <w:pStyle w:val="BodyText2"/>
        <w:rPr>
          <w:rFonts w:ascii="Arial" w:hAnsi="Arial" w:cs="Arial"/>
          <w:sz w:val="24"/>
          <w:szCs w:val="23"/>
        </w:rPr>
      </w:pPr>
      <w:r w:rsidRPr="00914F21">
        <w:rPr>
          <w:rFonts w:ascii="Arial" w:hAnsi="Arial" w:cs="Arial"/>
          <w:sz w:val="24"/>
          <w:szCs w:val="23"/>
        </w:rPr>
        <w:lastRenderedPageBreak/>
        <w:t>The directors and associates have experience in many different development situations and countries. They have worked in Laos, Thailand, Cambodia, Vietnam, China and Myanmar, Indonesia, Madagascar and Somalia.</w:t>
      </w:r>
    </w:p>
    <w:p w:rsidR="00434883" w:rsidRDefault="00434883" w:rsidP="00C00014">
      <w:pPr>
        <w:pStyle w:val="BodyText"/>
        <w:rPr>
          <w:rFonts w:ascii="Arial" w:hAnsi="Arial" w:cs="Arial"/>
        </w:rPr>
      </w:pPr>
    </w:p>
    <w:p w:rsidR="00C00014" w:rsidRDefault="00C00014" w:rsidP="00C00014">
      <w:pPr>
        <w:pStyle w:val="BodyText"/>
        <w:rPr>
          <w:rFonts w:ascii="Arial" w:hAnsi="Arial" w:cs="Arial"/>
        </w:rPr>
      </w:pPr>
    </w:p>
    <w:p w:rsidR="008B44F6" w:rsidRDefault="00434883">
      <w:pPr>
        <w:pStyle w:val="BodyText"/>
        <w:jc w:val="both"/>
        <w:rPr>
          <w:rFonts w:ascii="Arial" w:hAnsi="Arial" w:cs="Arial"/>
          <w:b/>
          <w:bCs/>
        </w:rPr>
      </w:pPr>
      <w:r w:rsidRPr="00434883">
        <w:rPr>
          <w:rFonts w:ascii="Arial" w:hAnsi="Arial" w:cs="Arial"/>
          <w:b/>
          <w:bCs/>
        </w:rPr>
        <w:t>Previous Company Experience</w:t>
      </w:r>
    </w:p>
    <w:p w:rsidR="00434883" w:rsidRDefault="00434883">
      <w:pPr>
        <w:pStyle w:val="BodyText"/>
        <w:jc w:val="both"/>
        <w:rPr>
          <w:rFonts w:ascii="Arial" w:hAnsi="Arial" w:cs="Arial"/>
          <w:b/>
          <w:bCs/>
        </w:rPr>
      </w:pPr>
    </w:p>
    <w:p w:rsidR="00195DF9" w:rsidRDefault="00434883">
      <w:pPr>
        <w:pStyle w:val="BodyText"/>
        <w:jc w:val="both"/>
        <w:rPr>
          <w:rFonts w:ascii="Arial" w:hAnsi="Arial" w:cs="Arial"/>
        </w:rPr>
        <w:sectPr w:rsidR="00195DF9" w:rsidSect="00531FD6">
          <w:headerReference w:type="first" r:id="rId9"/>
          <w:footerReference w:type="first" r:id="rId10"/>
          <w:pgSz w:w="12240" w:h="15840"/>
          <w:pgMar w:top="1440" w:right="1800" w:bottom="1440" w:left="1800" w:header="720" w:footer="720" w:gutter="0"/>
          <w:cols w:space="720"/>
          <w:titlePg/>
          <w:docGrid w:linePitch="272"/>
        </w:sectPr>
      </w:pPr>
      <w:r>
        <w:rPr>
          <w:rFonts w:ascii="Arial" w:hAnsi="Arial" w:cs="Arial"/>
        </w:rPr>
        <w:t xml:space="preserve">The following pages detail </w:t>
      </w:r>
      <w:r w:rsidR="000F37CF">
        <w:rPr>
          <w:rFonts w:ascii="Arial" w:hAnsi="Arial" w:cs="Arial"/>
        </w:rPr>
        <w:t xml:space="preserve">brief profiles of previous </w:t>
      </w:r>
      <w:r>
        <w:rPr>
          <w:rFonts w:ascii="Arial" w:hAnsi="Arial" w:cs="Arial"/>
        </w:rPr>
        <w:t xml:space="preserve">experience gained by the company since formation in 1998. </w:t>
      </w:r>
      <w:r w:rsidR="00A739B8">
        <w:rPr>
          <w:rFonts w:ascii="Arial" w:hAnsi="Arial" w:cs="Arial"/>
        </w:rPr>
        <w:t>Work from 1998 to 2002 was under the name Rural Development Specialists (RDS) Pty Ltd. The company then changed its name to CES. Mr. Anthony Bott has been the majority shareholder since initial incorporation.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6"/>
        <w:gridCol w:w="4384"/>
      </w:tblGrid>
      <w:tr w:rsidR="00195DF9" w:rsidRPr="00597408" w:rsidTr="00195DF9">
        <w:trPr>
          <w:trHeight w:val="305"/>
        </w:trPr>
        <w:tc>
          <w:tcPr>
            <w:tcW w:w="2460" w:type="pct"/>
          </w:tcPr>
          <w:p w:rsidR="00195DF9" w:rsidRPr="00195DF9" w:rsidRDefault="00195DF9" w:rsidP="00195DF9">
            <w:pPr>
              <w:rPr>
                <w:b/>
                <w:bCs/>
                <w:sz w:val="22"/>
                <w:szCs w:val="22"/>
                <w:lang w:val="en-US"/>
              </w:rPr>
            </w:pPr>
            <w:r w:rsidRPr="00597408">
              <w:rPr>
                <w:b/>
                <w:bCs/>
                <w:sz w:val="22"/>
                <w:szCs w:val="22"/>
              </w:rPr>
              <w:lastRenderedPageBreak/>
              <w:t xml:space="preserve">Assignment Name: </w:t>
            </w:r>
            <w:r w:rsidRPr="00195DF9">
              <w:rPr>
                <w:b/>
                <w:bCs/>
                <w:sz w:val="22"/>
                <w:szCs w:val="22"/>
                <w:lang w:val="en-US"/>
              </w:rPr>
              <w:t>Grant # 0242-LAO(SF) : Planning, Detailed Design, Construction Supervision and Feasibility Studies of the Small-Scale Infrastructure Component of the GMS - Biodiversity Conservation Corridors Project - Lao PDR</w:t>
            </w:r>
          </w:p>
        </w:tc>
        <w:tc>
          <w:tcPr>
            <w:tcW w:w="2540" w:type="pct"/>
          </w:tcPr>
          <w:p w:rsidR="00195DF9" w:rsidRDefault="00195DF9" w:rsidP="00195DF9">
            <w:pPr>
              <w:rPr>
                <w:b/>
                <w:bCs/>
                <w:sz w:val="22"/>
                <w:szCs w:val="22"/>
              </w:rPr>
            </w:pPr>
            <w:r w:rsidRPr="00597408">
              <w:rPr>
                <w:b/>
                <w:bCs/>
                <w:sz w:val="22"/>
                <w:szCs w:val="22"/>
              </w:rPr>
              <w:t>Country</w:t>
            </w:r>
          </w:p>
          <w:p w:rsidR="00195DF9" w:rsidRDefault="00195DF9" w:rsidP="00195DF9">
            <w:pPr>
              <w:rPr>
                <w:b/>
                <w:bCs/>
                <w:sz w:val="22"/>
                <w:szCs w:val="22"/>
              </w:rPr>
            </w:pPr>
          </w:p>
          <w:p w:rsidR="00195DF9" w:rsidRPr="00597408" w:rsidRDefault="00195DF9" w:rsidP="00195DF9">
            <w:pPr>
              <w:rPr>
                <w:b/>
                <w:bCs/>
                <w:sz w:val="22"/>
                <w:szCs w:val="22"/>
              </w:rPr>
            </w:pPr>
            <w:r w:rsidRPr="00852977">
              <w:rPr>
                <w:b/>
                <w:bCs/>
                <w:sz w:val="22"/>
                <w:szCs w:val="22"/>
              </w:rPr>
              <w:t>Lao PDR</w:t>
            </w:r>
          </w:p>
        </w:tc>
      </w:tr>
      <w:tr w:rsidR="00195DF9" w:rsidRPr="00597408" w:rsidTr="00195DF9">
        <w:trPr>
          <w:trHeight w:val="305"/>
        </w:trPr>
        <w:tc>
          <w:tcPr>
            <w:tcW w:w="2460" w:type="pct"/>
          </w:tcPr>
          <w:p w:rsidR="00195DF9" w:rsidRPr="00597408" w:rsidRDefault="00195DF9" w:rsidP="00195DF9">
            <w:pPr>
              <w:rPr>
                <w:b/>
                <w:bCs/>
                <w:sz w:val="22"/>
                <w:szCs w:val="22"/>
              </w:rPr>
            </w:pPr>
          </w:p>
          <w:p w:rsidR="00195DF9" w:rsidRPr="00597408" w:rsidRDefault="00195DF9" w:rsidP="00195DF9">
            <w:pPr>
              <w:rPr>
                <w:b/>
                <w:bCs/>
                <w:sz w:val="22"/>
                <w:szCs w:val="22"/>
              </w:rPr>
            </w:pPr>
            <w:r w:rsidRPr="00597408">
              <w:rPr>
                <w:b/>
                <w:bCs/>
                <w:sz w:val="22"/>
                <w:szCs w:val="22"/>
              </w:rPr>
              <w:t>Location Within Country</w:t>
            </w:r>
          </w:p>
        </w:tc>
        <w:tc>
          <w:tcPr>
            <w:tcW w:w="2540" w:type="pct"/>
          </w:tcPr>
          <w:p w:rsidR="00195DF9" w:rsidRPr="00597408" w:rsidRDefault="00195DF9" w:rsidP="00195DF9">
            <w:pPr>
              <w:rPr>
                <w:b/>
                <w:bCs/>
                <w:sz w:val="22"/>
                <w:szCs w:val="22"/>
              </w:rPr>
            </w:pPr>
          </w:p>
          <w:p w:rsidR="00195DF9" w:rsidRPr="00597408" w:rsidRDefault="00195DF9" w:rsidP="00195DF9">
            <w:pPr>
              <w:rPr>
                <w:b/>
                <w:bCs/>
                <w:sz w:val="22"/>
                <w:szCs w:val="22"/>
              </w:rPr>
            </w:pPr>
            <w:r w:rsidRPr="00597408">
              <w:rPr>
                <w:b/>
                <w:bCs/>
                <w:sz w:val="22"/>
                <w:szCs w:val="22"/>
              </w:rPr>
              <w:t>Professional Staff Provided by CES</w:t>
            </w:r>
          </w:p>
        </w:tc>
      </w:tr>
      <w:tr w:rsidR="00195DF9" w:rsidRPr="00597408" w:rsidTr="00195DF9">
        <w:trPr>
          <w:trHeight w:val="305"/>
        </w:trPr>
        <w:tc>
          <w:tcPr>
            <w:tcW w:w="2460" w:type="pct"/>
          </w:tcPr>
          <w:p w:rsidR="00195DF9" w:rsidRPr="00852977" w:rsidRDefault="00195DF9" w:rsidP="00195DF9">
            <w:pPr>
              <w:rPr>
                <w:b/>
                <w:bCs/>
                <w:sz w:val="22"/>
                <w:szCs w:val="22"/>
              </w:rPr>
            </w:pPr>
            <w:proofErr w:type="spellStart"/>
            <w:r>
              <w:rPr>
                <w:b/>
                <w:bCs/>
                <w:sz w:val="22"/>
                <w:szCs w:val="22"/>
              </w:rPr>
              <w:t>Sekong</w:t>
            </w:r>
            <w:proofErr w:type="spellEnd"/>
            <w:r>
              <w:rPr>
                <w:b/>
                <w:bCs/>
                <w:sz w:val="22"/>
                <w:szCs w:val="22"/>
              </w:rPr>
              <w:t xml:space="preserve">, </w:t>
            </w:r>
            <w:proofErr w:type="spellStart"/>
            <w:r>
              <w:rPr>
                <w:b/>
                <w:bCs/>
                <w:sz w:val="22"/>
                <w:szCs w:val="22"/>
              </w:rPr>
              <w:t>Champassak</w:t>
            </w:r>
            <w:proofErr w:type="spellEnd"/>
            <w:r>
              <w:rPr>
                <w:b/>
                <w:bCs/>
                <w:sz w:val="22"/>
                <w:szCs w:val="22"/>
              </w:rPr>
              <w:t xml:space="preserve">, </w:t>
            </w:r>
            <w:proofErr w:type="spellStart"/>
            <w:r>
              <w:rPr>
                <w:b/>
                <w:bCs/>
                <w:sz w:val="22"/>
                <w:szCs w:val="22"/>
              </w:rPr>
              <w:t>Attapeu</w:t>
            </w:r>
            <w:proofErr w:type="spellEnd"/>
          </w:p>
        </w:tc>
        <w:tc>
          <w:tcPr>
            <w:tcW w:w="2540" w:type="pct"/>
          </w:tcPr>
          <w:p w:rsidR="00195DF9" w:rsidRPr="00852977" w:rsidRDefault="00195DF9" w:rsidP="00195DF9">
            <w:pPr>
              <w:rPr>
                <w:b/>
                <w:bCs/>
                <w:sz w:val="22"/>
                <w:szCs w:val="22"/>
              </w:rPr>
            </w:pPr>
          </w:p>
        </w:tc>
      </w:tr>
      <w:tr w:rsidR="00195DF9" w:rsidRPr="00597408" w:rsidTr="00195DF9">
        <w:trPr>
          <w:trHeight w:val="305"/>
        </w:trPr>
        <w:tc>
          <w:tcPr>
            <w:tcW w:w="2460" w:type="pct"/>
          </w:tcPr>
          <w:p w:rsidR="00195DF9" w:rsidRPr="00597408" w:rsidRDefault="00195DF9" w:rsidP="00195DF9">
            <w:pPr>
              <w:rPr>
                <w:b/>
                <w:bCs/>
                <w:sz w:val="22"/>
                <w:szCs w:val="22"/>
              </w:rPr>
            </w:pPr>
          </w:p>
          <w:p w:rsidR="00195DF9" w:rsidRPr="00597408" w:rsidRDefault="00195DF9" w:rsidP="00195DF9">
            <w:pPr>
              <w:rPr>
                <w:b/>
                <w:bCs/>
                <w:sz w:val="22"/>
                <w:szCs w:val="22"/>
              </w:rPr>
            </w:pPr>
            <w:r w:rsidRPr="00597408">
              <w:rPr>
                <w:b/>
                <w:bCs/>
                <w:sz w:val="22"/>
                <w:szCs w:val="22"/>
              </w:rPr>
              <w:t>Name of Client</w:t>
            </w:r>
          </w:p>
        </w:tc>
        <w:tc>
          <w:tcPr>
            <w:tcW w:w="2540" w:type="pct"/>
          </w:tcPr>
          <w:p w:rsidR="00195DF9" w:rsidRPr="00597408" w:rsidRDefault="00195DF9" w:rsidP="00195DF9">
            <w:pPr>
              <w:rPr>
                <w:b/>
                <w:bCs/>
                <w:sz w:val="22"/>
                <w:szCs w:val="22"/>
              </w:rPr>
            </w:pPr>
            <w:r>
              <w:rPr>
                <w:b/>
                <w:bCs/>
                <w:sz w:val="22"/>
                <w:szCs w:val="22"/>
              </w:rPr>
              <w:t>ADB and Min of Natural Resources and environment</w:t>
            </w:r>
          </w:p>
        </w:tc>
      </w:tr>
      <w:tr w:rsidR="00195DF9" w:rsidRPr="00597408" w:rsidTr="00195DF9">
        <w:trPr>
          <w:trHeight w:val="305"/>
        </w:trPr>
        <w:tc>
          <w:tcPr>
            <w:tcW w:w="2460" w:type="pct"/>
          </w:tcPr>
          <w:p w:rsidR="00195DF9" w:rsidRPr="00597408" w:rsidRDefault="00195DF9" w:rsidP="00195DF9">
            <w:pPr>
              <w:rPr>
                <w:b/>
                <w:bCs/>
                <w:sz w:val="22"/>
                <w:szCs w:val="22"/>
              </w:rPr>
            </w:pPr>
          </w:p>
          <w:p w:rsidR="00195DF9" w:rsidRPr="00597408" w:rsidRDefault="00195DF9" w:rsidP="00195DF9">
            <w:pPr>
              <w:rPr>
                <w:b/>
                <w:bCs/>
                <w:sz w:val="22"/>
                <w:szCs w:val="22"/>
              </w:rPr>
            </w:pPr>
            <w:r w:rsidRPr="00597408">
              <w:rPr>
                <w:b/>
                <w:bCs/>
                <w:sz w:val="22"/>
                <w:szCs w:val="22"/>
              </w:rPr>
              <w:t>Start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      Completion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w:t>
            </w:r>
          </w:p>
        </w:tc>
        <w:tc>
          <w:tcPr>
            <w:tcW w:w="2540" w:type="pct"/>
          </w:tcPr>
          <w:p w:rsidR="00195DF9" w:rsidRPr="00597408" w:rsidRDefault="00195DF9" w:rsidP="00195DF9">
            <w:pPr>
              <w:rPr>
                <w:b/>
                <w:bCs/>
                <w:sz w:val="22"/>
                <w:szCs w:val="22"/>
              </w:rPr>
            </w:pPr>
          </w:p>
          <w:p w:rsidR="00195DF9" w:rsidRPr="00597408" w:rsidRDefault="00195DF9" w:rsidP="00195DF9">
            <w:pPr>
              <w:rPr>
                <w:b/>
                <w:bCs/>
                <w:sz w:val="22"/>
                <w:szCs w:val="22"/>
              </w:rPr>
            </w:pPr>
            <w:r w:rsidRPr="00597408">
              <w:rPr>
                <w:b/>
                <w:bCs/>
                <w:sz w:val="22"/>
                <w:szCs w:val="22"/>
              </w:rPr>
              <w:t>No.</w:t>
            </w:r>
            <w:r>
              <w:rPr>
                <w:b/>
                <w:bCs/>
                <w:sz w:val="22"/>
                <w:szCs w:val="22"/>
              </w:rPr>
              <w:t xml:space="preserve"> </w:t>
            </w:r>
            <w:r w:rsidRPr="00597408">
              <w:rPr>
                <w:b/>
                <w:bCs/>
                <w:sz w:val="22"/>
                <w:szCs w:val="22"/>
              </w:rPr>
              <w:t>of Staff Months</w:t>
            </w:r>
          </w:p>
        </w:tc>
      </w:tr>
      <w:tr w:rsidR="00195DF9" w:rsidRPr="00597408" w:rsidTr="00195DF9">
        <w:trPr>
          <w:trHeight w:val="305"/>
        </w:trPr>
        <w:tc>
          <w:tcPr>
            <w:tcW w:w="2460" w:type="pct"/>
          </w:tcPr>
          <w:p w:rsidR="00195DF9" w:rsidRPr="00852977" w:rsidRDefault="00195DF9" w:rsidP="00195DF9">
            <w:pPr>
              <w:rPr>
                <w:b/>
                <w:bCs/>
                <w:sz w:val="22"/>
                <w:szCs w:val="22"/>
              </w:rPr>
            </w:pPr>
            <w:r>
              <w:rPr>
                <w:b/>
                <w:bCs/>
                <w:sz w:val="22"/>
                <w:szCs w:val="22"/>
              </w:rPr>
              <w:t>18 October 2015 – June 2017</w:t>
            </w:r>
          </w:p>
        </w:tc>
        <w:tc>
          <w:tcPr>
            <w:tcW w:w="2540" w:type="pct"/>
          </w:tcPr>
          <w:p w:rsidR="00195DF9" w:rsidRPr="00852977" w:rsidRDefault="00195DF9" w:rsidP="00195DF9">
            <w:pPr>
              <w:rPr>
                <w:b/>
                <w:bCs/>
                <w:sz w:val="22"/>
                <w:szCs w:val="22"/>
              </w:rPr>
            </w:pPr>
            <w:r>
              <w:rPr>
                <w:b/>
                <w:bCs/>
                <w:sz w:val="22"/>
                <w:szCs w:val="22"/>
              </w:rPr>
              <w:t>60</w:t>
            </w:r>
          </w:p>
        </w:tc>
      </w:tr>
      <w:tr w:rsidR="00195DF9" w:rsidRPr="00597408" w:rsidTr="00195DF9">
        <w:trPr>
          <w:trHeight w:val="305"/>
        </w:trPr>
        <w:tc>
          <w:tcPr>
            <w:tcW w:w="2460" w:type="pct"/>
          </w:tcPr>
          <w:p w:rsidR="00195DF9" w:rsidRPr="00597408" w:rsidRDefault="00195DF9" w:rsidP="00195DF9">
            <w:pPr>
              <w:rPr>
                <w:b/>
                <w:bCs/>
                <w:sz w:val="22"/>
                <w:szCs w:val="22"/>
              </w:rPr>
            </w:pPr>
          </w:p>
          <w:p w:rsidR="00195DF9" w:rsidRPr="00597408" w:rsidRDefault="00195DF9" w:rsidP="00195DF9">
            <w:pPr>
              <w:rPr>
                <w:b/>
                <w:bCs/>
                <w:sz w:val="22"/>
                <w:szCs w:val="22"/>
              </w:rPr>
            </w:pPr>
            <w:r w:rsidRPr="00597408">
              <w:rPr>
                <w:b/>
                <w:bCs/>
                <w:sz w:val="22"/>
                <w:szCs w:val="22"/>
              </w:rPr>
              <w:t>Name of Senior Staff</w:t>
            </w:r>
          </w:p>
        </w:tc>
        <w:tc>
          <w:tcPr>
            <w:tcW w:w="2540" w:type="pct"/>
          </w:tcPr>
          <w:p w:rsidR="00195DF9" w:rsidRPr="00597408" w:rsidRDefault="00195DF9" w:rsidP="00195DF9">
            <w:pPr>
              <w:rPr>
                <w:b/>
                <w:bCs/>
                <w:sz w:val="22"/>
                <w:szCs w:val="22"/>
              </w:rPr>
            </w:pPr>
          </w:p>
          <w:p w:rsidR="00195DF9" w:rsidRPr="00597408" w:rsidRDefault="00195DF9" w:rsidP="00195DF9">
            <w:pPr>
              <w:rPr>
                <w:b/>
                <w:bCs/>
                <w:sz w:val="22"/>
                <w:szCs w:val="22"/>
              </w:rPr>
            </w:pPr>
            <w:r w:rsidRPr="00597408">
              <w:rPr>
                <w:b/>
                <w:bCs/>
                <w:sz w:val="22"/>
                <w:szCs w:val="22"/>
              </w:rPr>
              <w:t>Approx. Value of Services</w:t>
            </w:r>
          </w:p>
        </w:tc>
      </w:tr>
      <w:tr w:rsidR="00195DF9" w:rsidRPr="00597408" w:rsidTr="00195DF9">
        <w:trPr>
          <w:trHeight w:val="305"/>
        </w:trPr>
        <w:tc>
          <w:tcPr>
            <w:tcW w:w="2460" w:type="pct"/>
          </w:tcPr>
          <w:p w:rsidR="00195DF9" w:rsidRPr="00852977" w:rsidRDefault="00195DF9" w:rsidP="00195DF9">
            <w:pPr>
              <w:rPr>
                <w:b/>
                <w:bCs/>
                <w:sz w:val="22"/>
                <w:szCs w:val="22"/>
              </w:rPr>
            </w:pPr>
            <w:r>
              <w:rPr>
                <w:b/>
                <w:bCs/>
                <w:sz w:val="22"/>
                <w:szCs w:val="22"/>
              </w:rPr>
              <w:t xml:space="preserve">Mr. John </w:t>
            </w:r>
            <w:proofErr w:type="spellStart"/>
            <w:r>
              <w:rPr>
                <w:b/>
                <w:bCs/>
                <w:sz w:val="22"/>
                <w:szCs w:val="22"/>
              </w:rPr>
              <w:t>Howse</w:t>
            </w:r>
            <w:proofErr w:type="spellEnd"/>
            <w:r>
              <w:rPr>
                <w:b/>
                <w:bCs/>
                <w:sz w:val="22"/>
                <w:szCs w:val="22"/>
              </w:rPr>
              <w:t xml:space="preserve"> (Fraser Thomas TL)</w:t>
            </w:r>
          </w:p>
        </w:tc>
        <w:tc>
          <w:tcPr>
            <w:tcW w:w="2540" w:type="pct"/>
          </w:tcPr>
          <w:p w:rsidR="00195DF9" w:rsidRPr="00852977" w:rsidRDefault="00195DF9" w:rsidP="00195DF9">
            <w:pPr>
              <w:rPr>
                <w:b/>
                <w:bCs/>
                <w:sz w:val="22"/>
                <w:szCs w:val="22"/>
              </w:rPr>
            </w:pPr>
            <w:r>
              <w:rPr>
                <w:b/>
                <w:bCs/>
                <w:sz w:val="22"/>
                <w:szCs w:val="22"/>
              </w:rPr>
              <w:t>USD$200,000</w:t>
            </w:r>
          </w:p>
        </w:tc>
      </w:tr>
      <w:tr w:rsidR="00195DF9" w:rsidRPr="00597408" w:rsidTr="0017523E">
        <w:trPr>
          <w:trHeight w:val="340"/>
        </w:trPr>
        <w:tc>
          <w:tcPr>
            <w:tcW w:w="5000" w:type="pct"/>
            <w:gridSpan w:val="2"/>
          </w:tcPr>
          <w:p w:rsidR="00FC4019" w:rsidRDefault="00FC4019" w:rsidP="00FC4019">
            <w:pPr>
              <w:widowControl w:val="0"/>
              <w:autoSpaceDE w:val="0"/>
              <w:autoSpaceDN w:val="0"/>
              <w:adjustRightInd w:val="0"/>
              <w:spacing w:line="181" w:lineRule="exact"/>
              <w:ind w:left="140" w:right="98"/>
              <w:jc w:val="both"/>
              <w:rPr>
                <w:b/>
                <w:bCs/>
                <w:sz w:val="22"/>
                <w:szCs w:val="22"/>
              </w:rPr>
            </w:pPr>
          </w:p>
          <w:p w:rsidR="00195DF9" w:rsidRPr="00F24099" w:rsidRDefault="00195DF9" w:rsidP="0017523E">
            <w:pPr>
              <w:widowControl w:val="0"/>
              <w:autoSpaceDE w:val="0"/>
              <w:autoSpaceDN w:val="0"/>
              <w:adjustRightInd w:val="0"/>
              <w:ind w:left="140" w:right="98"/>
              <w:jc w:val="both"/>
              <w:rPr>
                <w:b/>
                <w:bCs/>
                <w:sz w:val="22"/>
                <w:szCs w:val="22"/>
              </w:rPr>
            </w:pPr>
            <w:r w:rsidRPr="00F24099">
              <w:rPr>
                <w:b/>
                <w:bCs/>
                <w:sz w:val="22"/>
                <w:szCs w:val="22"/>
              </w:rPr>
              <w:t>Brief Description of project:</w:t>
            </w:r>
            <w:r w:rsidR="00FC4019">
              <w:rPr>
                <w:b/>
                <w:bCs/>
                <w:sz w:val="22"/>
                <w:szCs w:val="22"/>
              </w:rPr>
              <w:t xml:space="preserve"> </w:t>
            </w:r>
            <w:r w:rsidR="00FC4019" w:rsidRPr="00FC4019">
              <w:rPr>
                <w:sz w:val="22"/>
                <w:szCs w:val="22"/>
                <w:lang w:val="en-US"/>
              </w:rPr>
              <w:t>ADB approved $20 million Grant financed from its Asian Development Fund (ADF) Special Funds Resources for</w:t>
            </w:r>
            <w:r w:rsidR="00FC4019">
              <w:rPr>
                <w:sz w:val="22"/>
                <w:szCs w:val="22"/>
                <w:lang w:val="en-US"/>
              </w:rPr>
              <w:t xml:space="preserve"> </w:t>
            </w:r>
            <w:r w:rsidR="00FC4019" w:rsidRPr="00FC4019">
              <w:rPr>
                <w:sz w:val="22"/>
                <w:szCs w:val="22"/>
                <w:lang w:val="en-US"/>
              </w:rPr>
              <w:t xml:space="preserve">the Greater Mekong </w:t>
            </w:r>
            <w:proofErr w:type="spellStart"/>
            <w:r w:rsidR="00FC4019" w:rsidRPr="00FC4019">
              <w:rPr>
                <w:sz w:val="22"/>
                <w:szCs w:val="22"/>
                <w:lang w:val="en-US"/>
              </w:rPr>
              <w:t>Subregion</w:t>
            </w:r>
            <w:proofErr w:type="spellEnd"/>
            <w:r w:rsidR="00FC4019" w:rsidRPr="00FC4019">
              <w:rPr>
                <w:sz w:val="22"/>
                <w:szCs w:val="22"/>
                <w:lang w:val="en-US"/>
              </w:rPr>
              <w:t xml:space="preserve"> Biodiversity Conservation Corridors Project (the Project) on 10 December 2010 to the Government of Lao PDR (government). The Project became effective on 11 April 2011. The closing date of the Project is 30 September 2019. The long-term impact of the Project is climate resilient sustainable forest</w:t>
            </w:r>
            <w:r w:rsidR="00FC4019">
              <w:rPr>
                <w:sz w:val="22"/>
                <w:szCs w:val="22"/>
                <w:lang w:val="en-US"/>
              </w:rPr>
              <w:t xml:space="preserve"> </w:t>
            </w:r>
            <w:r w:rsidR="00FC4019" w:rsidRPr="00FC4019">
              <w:rPr>
                <w:sz w:val="22"/>
                <w:szCs w:val="22"/>
                <w:lang w:val="en-US"/>
              </w:rPr>
              <w:t xml:space="preserve">ecosystems benefiting local livelihoods. The Project outcome is sustainably managed biodiversity corridors in Lao PDR. The Project has four outputs: (i) institutions and communities strengthened for biodiversity corridor management; (ii) biodiversity corridors restored, protected and maintained; (iii) livelihood improvement and small- scale infrastructure support in villages; and (iv) project management and support services provided. The Project covers 67 villages in 5 districts across </w:t>
            </w:r>
            <w:proofErr w:type="spellStart"/>
            <w:r w:rsidR="00FC4019" w:rsidRPr="00FC4019">
              <w:rPr>
                <w:sz w:val="22"/>
                <w:szCs w:val="22"/>
                <w:lang w:val="en-US"/>
              </w:rPr>
              <w:t>Attapeu</w:t>
            </w:r>
            <w:proofErr w:type="spellEnd"/>
            <w:r w:rsidR="00FC4019" w:rsidRPr="00FC4019">
              <w:rPr>
                <w:sz w:val="22"/>
                <w:szCs w:val="22"/>
                <w:lang w:val="en-US"/>
              </w:rPr>
              <w:t xml:space="preserve">, </w:t>
            </w:r>
            <w:proofErr w:type="spellStart"/>
            <w:r w:rsidR="00FC4019" w:rsidRPr="00FC4019">
              <w:rPr>
                <w:sz w:val="22"/>
                <w:szCs w:val="22"/>
                <w:lang w:val="en-US"/>
              </w:rPr>
              <w:t>Champasak</w:t>
            </w:r>
            <w:proofErr w:type="spellEnd"/>
            <w:r w:rsidR="00FC4019" w:rsidRPr="00FC4019">
              <w:rPr>
                <w:sz w:val="22"/>
                <w:szCs w:val="22"/>
                <w:lang w:val="en-US"/>
              </w:rPr>
              <w:t xml:space="preserve"> and </w:t>
            </w:r>
            <w:proofErr w:type="spellStart"/>
            <w:r w:rsidR="00FC4019" w:rsidRPr="00FC4019">
              <w:rPr>
                <w:sz w:val="22"/>
                <w:szCs w:val="22"/>
                <w:lang w:val="en-US"/>
              </w:rPr>
              <w:t>Xekong</w:t>
            </w:r>
            <w:proofErr w:type="spellEnd"/>
            <w:r w:rsidR="00FC4019" w:rsidRPr="00FC4019">
              <w:rPr>
                <w:sz w:val="22"/>
                <w:szCs w:val="22"/>
                <w:lang w:val="en-US"/>
              </w:rPr>
              <w:t xml:space="preserve"> provinces in Southern Lao PDR. Under output 3 of the Project, small-scale infrastructure subprojects of will be implemented.</w:t>
            </w:r>
          </w:p>
        </w:tc>
      </w:tr>
      <w:tr w:rsidR="00195DF9" w:rsidRPr="00597408" w:rsidTr="00195DF9">
        <w:trPr>
          <w:trHeight w:val="305"/>
        </w:trPr>
        <w:tc>
          <w:tcPr>
            <w:tcW w:w="5000" w:type="pct"/>
            <w:gridSpan w:val="2"/>
          </w:tcPr>
          <w:p w:rsidR="00FC4019" w:rsidRPr="00FC4019" w:rsidRDefault="00195DF9" w:rsidP="00FC4019">
            <w:pPr>
              <w:widowControl w:val="0"/>
              <w:autoSpaceDE w:val="0"/>
              <w:autoSpaceDN w:val="0"/>
              <w:adjustRightInd w:val="0"/>
              <w:spacing w:line="252" w:lineRule="exact"/>
              <w:ind w:left="140" w:right="93"/>
              <w:jc w:val="both"/>
              <w:rPr>
                <w:sz w:val="22"/>
                <w:szCs w:val="22"/>
                <w:lang w:val="en-US"/>
              </w:rPr>
            </w:pPr>
            <w:r w:rsidRPr="00F24099">
              <w:rPr>
                <w:b/>
                <w:bCs/>
                <w:sz w:val="22"/>
                <w:szCs w:val="22"/>
              </w:rPr>
              <w:t>Detailed description of Actual Services Provided by Company Personnel</w:t>
            </w:r>
            <w:r w:rsidR="00FC4019">
              <w:rPr>
                <w:b/>
                <w:bCs/>
                <w:sz w:val="22"/>
                <w:szCs w:val="22"/>
              </w:rPr>
              <w:t xml:space="preserve">: </w:t>
            </w:r>
            <w:r w:rsidR="00FC4019" w:rsidRPr="00FC4019">
              <w:rPr>
                <w:sz w:val="22"/>
                <w:szCs w:val="22"/>
                <w:lang w:val="en-US"/>
              </w:rPr>
              <w:t>The purpose of the consulting services is to develop an implementable plan for the small scale infrastructure of the Project with clear timeline and cost estimate, based on the review of the consultations process and design work already conducted. Based on this plan, the preparation of:</w:t>
            </w:r>
          </w:p>
          <w:p w:rsidR="00FC4019" w:rsidRPr="00FC4019" w:rsidRDefault="00FC4019" w:rsidP="00FC4019">
            <w:pPr>
              <w:widowControl w:val="0"/>
              <w:autoSpaceDE w:val="0"/>
              <w:autoSpaceDN w:val="0"/>
              <w:adjustRightInd w:val="0"/>
              <w:spacing w:line="248" w:lineRule="exact"/>
              <w:ind w:left="860" w:right="-20"/>
              <w:rPr>
                <w:sz w:val="22"/>
                <w:szCs w:val="22"/>
                <w:lang w:val="en-US"/>
              </w:rPr>
            </w:pPr>
            <w:r w:rsidRPr="00FC4019">
              <w:rPr>
                <w:sz w:val="22"/>
                <w:szCs w:val="22"/>
                <w:lang w:val="en-US"/>
              </w:rPr>
              <w:t>a) feasibility studies;</w:t>
            </w:r>
          </w:p>
          <w:p w:rsidR="00FC4019" w:rsidRPr="00FC4019" w:rsidRDefault="00FC4019" w:rsidP="00FC4019">
            <w:pPr>
              <w:widowControl w:val="0"/>
              <w:autoSpaceDE w:val="0"/>
              <w:autoSpaceDN w:val="0"/>
              <w:adjustRightInd w:val="0"/>
              <w:spacing w:before="2"/>
              <w:ind w:left="860" w:right="-20"/>
              <w:rPr>
                <w:sz w:val="22"/>
                <w:szCs w:val="22"/>
                <w:lang w:val="en-US"/>
              </w:rPr>
            </w:pPr>
            <w:r w:rsidRPr="00FC4019">
              <w:rPr>
                <w:sz w:val="22"/>
                <w:szCs w:val="22"/>
                <w:lang w:val="en-US"/>
              </w:rPr>
              <w:t>b) detailed design;</w:t>
            </w:r>
          </w:p>
          <w:p w:rsidR="00FC4019" w:rsidRPr="00FC4019" w:rsidRDefault="00FC4019" w:rsidP="00FC4019">
            <w:pPr>
              <w:widowControl w:val="0"/>
              <w:autoSpaceDE w:val="0"/>
              <w:autoSpaceDN w:val="0"/>
              <w:adjustRightInd w:val="0"/>
              <w:spacing w:line="252" w:lineRule="exact"/>
              <w:ind w:left="860" w:right="-20"/>
              <w:rPr>
                <w:sz w:val="22"/>
                <w:szCs w:val="22"/>
                <w:lang w:val="en-US"/>
              </w:rPr>
            </w:pPr>
            <w:r w:rsidRPr="00FC4019">
              <w:rPr>
                <w:sz w:val="22"/>
                <w:szCs w:val="22"/>
                <w:lang w:val="en-US"/>
              </w:rPr>
              <w:t>c) bidding documents; and</w:t>
            </w:r>
          </w:p>
          <w:p w:rsidR="00FC4019" w:rsidRPr="00FC4019" w:rsidRDefault="00FC4019" w:rsidP="00FC4019">
            <w:pPr>
              <w:widowControl w:val="0"/>
              <w:autoSpaceDE w:val="0"/>
              <w:autoSpaceDN w:val="0"/>
              <w:adjustRightInd w:val="0"/>
              <w:spacing w:line="246" w:lineRule="exact"/>
              <w:ind w:left="860" w:right="-20"/>
              <w:rPr>
                <w:sz w:val="22"/>
                <w:szCs w:val="22"/>
                <w:lang w:val="en-US"/>
              </w:rPr>
            </w:pPr>
            <w:r w:rsidRPr="00FC4019">
              <w:rPr>
                <w:sz w:val="22"/>
                <w:szCs w:val="22"/>
                <w:lang w:val="en-US"/>
              </w:rPr>
              <w:t xml:space="preserve">d) </w:t>
            </w:r>
            <w:proofErr w:type="gramStart"/>
            <w:r w:rsidRPr="00FC4019">
              <w:rPr>
                <w:sz w:val="22"/>
                <w:szCs w:val="22"/>
                <w:lang w:val="en-US"/>
              </w:rPr>
              <w:t>construction</w:t>
            </w:r>
            <w:proofErr w:type="gramEnd"/>
            <w:r w:rsidRPr="00FC4019">
              <w:rPr>
                <w:sz w:val="22"/>
                <w:szCs w:val="22"/>
                <w:lang w:val="en-US"/>
              </w:rPr>
              <w:t xml:space="preserve"> supervision will be carried out by the consultants.</w:t>
            </w:r>
          </w:p>
          <w:p w:rsidR="00195DF9" w:rsidRPr="00F24099" w:rsidRDefault="00FC4019" w:rsidP="00FC4019">
            <w:pPr>
              <w:widowControl w:val="0"/>
              <w:autoSpaceDE w:val="0"/>
              <w:autoSpaceDN w:val="0"/>
              <w:adjustRightInd w:val="0"/>
              <w:spacing w:line="246" w:lineRule="exact"/>
              <w:ind w:right="-20"/>
              <w:rPr>
                <w:sz w:val="22"/>
                <w:szCs w:val="22"/>
              </w:rPr>
            </w:pPr>
            <w:r w:rsidRPr="00FC4019">
              <w:rPr>
                <w:sz w:val="22"/>
                <w:szCs w:val="22"/>
                <w:lang w:val="en-US"/>
              </w:rPr>
              <w:t>CES consultants include environmental assessment, engineering</w:t>
            </w:r>
            <w:proofErr w:type="gramStart"/>
            <w:r w:rsidRPr="00FC4019">
              <w:rPr>
                <w:sz w:val="22"/>
                <w:szCs w:val="22"/>
                <w:lang w:val="en-US"/>
              </w:rPr>
              <w:t>,  survey</w:t>
            </w:r>
            <w:proofErr w:type="gramEnd"/>
            <w:r w:rsidRPr="00FC4019">
              <w:rPr>
                <w:sz w:val="22"/>
                <w:szCs w:val="22"/>
                <w:lang w:val="en-US"/>
              </w:rPr>
              <w:t xml:space="preserve"> and design specialists and construction supervisors to support the identification, feasibility and implementation of the 67 subprojects.</w:t>
            </w:r>
          </w:p>
        </w:tc>
      </w:tr>
    </w:tbl>
    <w:p w:rsidR="00C00014" w:rsidRDefault="00C00014">
      <w:pPr>
        <w:pStyle w:val="BodyText"/>
        <w:jc w:val="both"/>
        <w:rPr>
          <w:rFonts w:ascii="Arial" w:hAnsi="Arial" w:cs="Arial"/>
        </w:rPr>
      </w:pPr>
    </w:p>
    <w:p w:rsidR="00D406B5" w:rsidRDefault="00D406B5">
      <w:pPr>
        <w:pStyle w:val="BodyText"/>
        <w:jc w:val="both"/>
        <w:rPr>
          <w:rFonts w:ascii="Arial" w:hAnsi="Arial" w:cs="Arial"/>
        </w:rPr>
      </w:pPr>
    </w:p>
    <w:p w:rsidR="00DE46CC" w:rsidRDefault="00DE46CC">
      <w:pPr>
        <w:pStyle w:val="BodyText"/>
        <w:jc w:val="both"/>
        <w:rPr>
          <w:rFonts w:ascii="Arial" w:hAnsi="Arial" w:cs="Arial"/>
        </w:rPr>
        <w:sectPr w:rsidR="00DE46CC" w:rsidSect="006123F8">
          <w:headerReference w:type="first" r:id="rId11"/>
          <w:pgSz w:w="12240" w:h="15840"/>
          <w:pgMar w:top="1440" w:right="1800" w:bottom="1440" w:left="1800" w:header="720" w:footer="720"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6"/>
        <w:gridCol w:w="4384"/>
      </w:tblGrid>
      <w:tr w:rsidR="00DE46CC" w:rsidRPr="00597408" w:rsidTr="002F3FB1">
        <w:trPr>
          <w:trHeight w:val="305"/>
        </w:trPr>
        <w:tc>
          <w:tcPr>
            <w:tcW w:w="2460" w:type="pct"/>
          </w:tcPr>
          <w:p w:rsidR="00DE46CC" w:rsidRPr="00597408" w:rsidRDefault="00DE46CC" w:rsidP="00BA344E">
            <w:pPr>
              <w:rPr>
                <w:b/>
                <w:bCs/>
                <w:sz w:val="22"/>
                <w:szCs w:val="22"/>
              </w:rPr>
            </w:pPr>
            <w:r w:rsidRPr="00597408">
              <w:rPr>
                <w:b/>
                <w:bCs/>
                <w:sz w:val="22"/>
                <w:szCs w:val="22"/>
              </w:rPr>
              <w:lastRenderedPageBreak/>
              <w:t xml:space="preserve">Assignment Name: </w:t>
            </w:r>
          </w:p>
        </w:tc>
        <w:tc>
          <w:tcPr>
            <w:tcW w:w="2540" w:type="pct"/>
          </w:tcPr>
          <w:p w:rsidR="00DE46CC" w:rsidRPr="00597408" w:rsidRDefault="00DE46CC" w:rsidP="00BA344E">
            <w:pPr>
              <w:rPr>
                <w:b/>
                <w:bCs/>
                <w:sz w:val="22"/>
                <w:szCs w:val="22"/>
              </w:rPr>
            </w:pPr>
            <w:r w:rsidRPr="00597408">
              <w:rPr>
                <w:b/>
                <w:bCs/>
                <w:sz w:val="22"/>
                <w:szCs w:val="22"/>
              </w:rPr>
              <w:t>Country</w:t>
            </w:r>
          </w:p>
        </w:tc>
      </w:tr>
      <w:tr w:rsidR="00DE46CC" w:rsidRPr="00597408" w:rsidTr="002F3FB1">
        <w:trPr>
          <w:trHeight w:val="305"/>
        </w:trPr>
        <w:tc>
          <w:tcPr>
            <w:tcW w:w="2460" w:type="pct"/>
          </w:tcPr>
          <w:p w:rsidR="00DE46CC" w:rsidRPr="00852977" w:rsidRDefault="00DE46CC" w:rsidP="00DE46CC">
            <w:pPr>
              <w:rPr>
                <w:b/>
                <w:bCs/>
                <w:sz w:val="22"/>
                <w:szCs w:val="22"/>
              </w:rPr>
            </w:pPr>
            <w:r w:rsidRPr="00852977">
              <w:rPr>
                <w:b/>
                <w:bCs/>
                <w:sz w:val="22"/>
                <w:szCs w:val="22"/>
              </w:rPr>
              <w:t xml:space="preserve"> </w:t>
            </w:r>
            <w:r w:rsidR="00801743">
              <w:rPr>
                <w:b/>
                <w:bCs/>
                <w:sz w:val="22"/>
                <w:szCs w:val="22"/>
              </w:rPr>
              <w:t xml:space="preserve">ADB </w:t>
            </w:r>
            <w:r w:rsidR="002F3FB1" w:rsidRPr="002F3FB1">
              <w:rPr>
                <w:b/>
                <w:bCs/>
                <w:sz w:val="22"/>
                <w:szCs w:val="22"/>
              </w:rPr>
              <w:t>CDTA 8086-LAO: Supporting Decentralized Rural Infrastructure Development</w:t>
            </w:r>
          </w:p>
        </w:tc>
        <w:tc>
          <w:tcPr>
            <w:tcW w:w="2540" w:type="pct"/>
          </w:tcPr>
          <w:p w:rsidR="00DE46CC" w:rsidRPr="00852977" w:rsidRDefault="00DE46CC" w:rsidP="00BA344E">
            <w:pPr>
              <w:rPr>
                <w:b/>
                <w:bCs/>
                <w:sz w:val="22"/>
                <w:szCs w:val="22"/>
              </w:rPr>
            </w:pPr>
            <w:r w:rsidRPr="00852977">
              <w:rPr>
                <w:b/>
                <w:bCs/>
                <w:sz w:val="22"/>
                <w:szCs w:val="22"/>
              </w:rPr>
              <w:t>Lao PDR</w:t>
            </w:r>
          </w:p>
        </w:tc>
      </w:tr>
      <w:tr w:rsidR="00DE46CC" w:rsidRPr="00597408" w:rsidTr="002F3FB1">
        <w:trPr>
          <w:trHeight w:val="305"/>
        </w:trPr>
        <w:tc>
          <w:tcPr>
            <w:tcW w:w="2460" w:type="pct"/>
          </w:tcPr>
          <w:p w:rsidR="00DE46CC" w:rsidRPr="00597408" w:rsidRDefault="00DE46CC" w:rsidP="00BA344E">
            <w:pPr>
              <w:rPr>
                <w:b/>
                <w:bCs/>
                <w:sz w:val="22"/>
                <w:szCs w:val="22"/>
              </w:rPr>
            </w:pPr>
          </w:p>
          <w:p w:rsidR="00DE46CC" w:rsidRPr="00597408" w:rsidRDefault="00DE46CC" w:rsidP="00BA344E">
            <w:pPr>
              <w:rPr>
                <w:b/>
                <w:bCs/>
                <w:sz w:val="22"/>
                <w:szCs w:val="22"/>
              </w:rPr>
            </w:pPr>
            <w:r w:rsidRPr="00597408">
              <w:rPr>
                <w:b/>
                <w:bCs/>
                <w:sz w:val="22"/>
                <w:szCs w:val="22"/>
              </w:rPr>
              <w:t>Location Within Country</w:t>
            </w:r>
          </w:p>
        </w:tc>
        <w:tc>
          <w:tcPr>
            <w:tcW w:w="2540" w:type="pct"/>
          </w:tcPr>
          <w:p w:rsidR="00DE46CC" w:rsidRPr="00597408" w:rsidRDefault="00DE46CC" w:rsidP="00BA344E">
            <w:pPr>
              <w:rPr>
                <w:b/>
                <w:bCs/>
                <w:sz w:val="22"/>
                <w:szCs w:val="22"/>
              </w:rPr>
            </w:pPr>
          </w:p>
          <w:p w:rsidR="00DE46CC" w:rsidRPr="00597408" w:rsidRDefault="00DE46CC" w:rsidP="00BA344E">
            <w:pPr>
              <w:rPr>
                <w:b/>
                <w:bCs/>
                <w:sz w:val="22"/>
                <w:szCs w:val="22"/>
              </w:rPr>
            </w:pPr>
            <w:r w:rsidRPr="00597408">
              <w:rPr>
                <w:b/>
                <w:bCs/>
                <w:sz w:val="22"/>
                <w:szCs w:val="22"/>
              </w:rPr>
              <w:t>Professional Staff Provided by CES</w:t>
            </w:r>
          </w:p>
        </w:tc>
      </w:tr>
      <w:tr w:rsidR="00DE46CC" w:rsidRPr="00597408" w:rsidTr="002F3FB1">
        <w:trPr>
          <w:trHeight w:val="305"/>
        </w:trPr>
        <w:tc>
          <w:tcPr>
            <w:tcW w:w="2460" w:type="pct"/>
          </w:tcPr>
          <w:p w:rsidR="00DE46CC" w:rsidRPr="00852977" w:rsidRDefault="00DE46CC" w:rsidP="00BA344E">
            <w:pPr>
              <w:rPr>
                <w:b/>
                <w:bCs/>
                <w:sz w:val="22"/>
                <w:szCs w:val="22"/>
              </w:rPr>
            </w:pPr>
            <w:proofErr w:type="spellStart"/>
            <w:r>
              <w:rPr>
                <w:b/>
                <w:bCs/>
                <w:sz w:val="22"/>
                <w:szCs w:val="22"/>
              </w:rPr>
              <w:t>Saravan</w:t>
            </w:r>
            <w:proofErr w:type="spellEnd"/>
            <w:r>
              <w:rPr>
                <w:b/>
                <w:bCs/>
                <w:sz w:val="22"/>
                <w:szCs w:val="22"/>
              </w:rPr>
              <w:t xml:space="preserve">, </w:t>
            </w:r>
            <w:proofErr w:type="spellStart"/>
            <w:r>
              <w:rPr>
                <w:b/>
                <w:bCs/>
                <w:sz w:val="22"/>
                <w:szCs w:val="22"/>
              </w:rPr>
              <w:t>Sekong</w:t>
            </w:r>
            <w:proofErr w:type="spellEnd"/>
            <w:r>
              <w:rPr>
                <w:b/>
                <w:bCs/>
                <w:sz w:val="22"/>
                <w:szCs w:val="22"/>
              </w:rPr>
              <w:t xml:space="preserve">, </w:t>
            </w:r>
            <w:proofErr w:type="spellStart"/>
            <w:r>
              <w:rPr>
                <w:b/>
                <w:bCs/>
                <w:sz w:val="22"/>
                <w:szCs w:val="22"/>
              </w:rPr>
              <w:t>Champassak</w:t>
            </w:r>
            <w:proofErr w:type="spellEnd"/>
            <w:r>
              <w:rPr>
                <w:b/>
                <w:bCs/>
                <w:sz w:val="22"/>
                <w:szCs w:val="22"/>
              </w:rPr>
              <w:t xml:space="preserve">, </w:t>
            </w:r>
            <w:proofErr w:type="spellStart"/>
            <w:r>
              <w:rPr>
                <w:b/>
                <w:bCs/>
                <w:sz w:val="22"/>
                <w:szCs w:val="22"/>
              </w:rPr>
              <w:t>Savannakhet</w:t>
            </w:r>
            <w:proofErr w:type="spellEnd"/>
          </w:p>
        </w:tc>
        <w:tc>
          <w:tcPr>
            <w:tcW w:w="2540" w:type="pct"/>
          </w:tcPr>
          <w:p w:rsidR="00DE46CC" w:rsidRPr="00852977" w:rsidRDefault="00DE46CC" w:rsidP="00BA344E">
            <w:pPr>
              <w:rPr>
                <w:b/>
                <w:bCs/>
                <w:sz w:val="22"/>
                <w:szCs w:val="22"/>
              </w:rPr>
            </w:pPr>
            <w:r>
              <w:rPr>
                <w:b/>
                <w:bCs/>
                <w:sz w:val="22"/>
                <w:szCs w:val="22"/>
              </w:rPr>
              <w:t>4</w:t>
            </w:r>
          </w:p>
        </w:tc>
      </w:tr>
      <w:tr w:rsidR="00DE46CC" w:rsidRPr="00597408" w:rsidTr="002F3FB1">
        <w:trPr>
          <w:trHeight w:val="305"/>
        </w:trPr>
        <w:tc>
          <w:tcPr>
            <w:tcW w:w="2460" w:type="pct"/>
          </w:tcPr>
          <w:p w:rsidR="00DE46CC" w:rsidRPr="00597408" w:rsidRDefault="00DE46CC" w:rsidP="00BA344E">
            <w:pPr>
              <w:rPr>
                <w:b/>
                <w:bCs/>
                <w:sz w:val="22"/>
                <w:szCs w:val="22"/>
              </w:rPr>
            </w:pPr>
          </w:p>
          <w:p w:rsidR="00DE46CC" w:rsidRPr="00597408" w:rsidRDefault="00DE46CC" w:rsidP="00BA344E">
            <w:pPr>
              <w:rPr>
                <w:b/>
                <w:bCs/>
                <w:sz w:val="22"/>
                <w:szCs w:val="22"/>
              </w:rPr>
            </w:pPr>
            <w:r w:rsidRPr="00597408">
              <w:rPr>
                <w:b/>
                <w:bCs/>
                <w:sz w:val="22"/>
                <w:szCs w:val="22"/>
              </w:rPr>
              <w:t>Name of Client</w:t>
            </w:r>
          </w:p>
        </w:tc>
        <w:tc>
          <w:tcPr>
            <w:tcW w:w="2540" w:type="pct"/>
          </w:tcPr>
          <w:p w:rsidR="00DE46CC" w:rsidRPr="00597408" w:rsidRDefault="00DE46CC" w:rsidP="00BA344E">
            <w:pPr>
              <w:rPr>
                <w:b/>
                <w:bCs/>
                <w:sz w:val="22"/>
                <w:szCs w:val="22"/>
              </w:rPr>
            </w:pPr>
          </w:p>
        </w:tc>
      </w:tr>
      <w:tr w:rsidR="00DE46CC" w:rsidRPr="00597408" w:rsidTr="002F3FB1">
        <w:trPr>
          <w:trHeight w:val="305"/>
        </w:trPr>
        <w:tc>
          <w:tcPr>
            <w:tcW w:w="2460" w:type="pct"/>
          </w:tcPr>
          <w:p w:rsidR="00DE46CC" w:rsidRPr="00852977" w:rsidRDefault="00DE46CC" w:rsidP="00BA344E">
            <w:pPr>
              <w:rPr>
                <w:b/>
                <w:bCs/>
                <w:sz w:val="22"/>
                <w:szCs w:val="22"/>
              </w:rPr>
            </w:pPr>
            <w:r>
              <w:rPr>
                <w:b/>
                <w:bCs/>
                <w:sz w:val="22"/>
                <w:szCs w:val="22"/>
              </w:rPr>
              <w:t xml:space="preserve">ADB and Min </w:t>
            </w:r>
            <w:proofErr w:type="spellStart"/>
            <w:r>
              <w:rPr>
                <w:b/>
                <w:bCs/>
                <w:sz w:val="22"/>
                <w:szCs w:val="22"/>
              </w:rPr>
              <w:t>Agric</w:t>
            </w:r>
            <w:proofErr w:type="spellEnd"/>
            <w:r>
              <w:rPr>
                <w:b/>
                <w:bCs/>
                <w:sz w:val="22"/>
                <w:szCs w:val="22"/>
              </w:rPr>
              <w:t xml:space="preserve"> Forestry</w:t>
            </w:r>
          </w:p>
        </w:tc>
        <w:tc>
          <w:tcPr>
            <w:tcW w:w="2540" w:type="pct"/>
          </w:tcPr>
          <w:p w:rsidR="00DE46CC" w:rsidRPr="00852977" w:rsidRDefault="00DE46CC" w:rsidP="00BA344E">
            <w:pPr>
              <w:rPr>
                <w:b/>
                <w:bCs/>
                <w:sz w:val="22"/>
                <w:szCs w:val="22"/>
              </w:rPr>
            </w:pPr>
          </w:p>
        </w:tc>
      </w:tr>
      <w:tr w:rsidR="00DE46CC" w:rsidRPr="00597408" w:rsidTr="002F3FB1">
        <w:trPr>
          <w:trHeight w:val="305"/>
        </w:trPr>
        <w:tc>
          <w:tcPr>
            <w:tcW w:w="2460" w:type="pct"/>
          </w:tcPr>
          <w:p w:rsidR="00DE46CC" w:rsidRPr="00597408" w:rsidRDefault="00DE46CC" w:rsidP="00BA344E">
            <w:pPr>
              <w:rPr>
                <w:b/>
                <w:bCs/>
                <w:sz w:val="22"/>
                <w:szCs w:val="22"/>
              </w:rPr>
            </w:pPr>
          </w:p>
          <w:p w:rsidR="00DE46CC" w:rsidRPr="00597408" w:rsidRDefault="00DE46CC" w:rsidP="00BA344E">
            <w:pPr>
              <w:rPr>
                <w:b/>
                <w:bCs/>
                <w:sz w:val="22"/>
                <w:szCs w:val="22"/>
              </w:rPr>
            </w:pPr>
            <w:r w:rsidRPr="00597408">
              <w:rPr>
                <w:b/>
                <w:bCs/>
                <w:sz w:val="22"/>
                <w:szCs w:val="22"/>
              </w:rPr>
              <w:t>Start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      Completion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w:t>
            </w:r>
          </w:p>
        </w:tc>
        <w:tc>
          <w:tcPr>
            <w:tcW w:w="2540" w:type="pct"/>
          </w:tcPr>
          <w:p w:rsidR="00DE46CC" w:rsidRPr="00597408" w:rsidRDefault="00DE46CC" w:rsidP="00BA344E">
            <w:pPr>
              <w:rPr>
                <w:b/>
                <w:bCs/>
                <w:sz w:val="22"/>
                <w:szCs w:val="22"/>
              </w:rPr>
            </w:pPr>
          </w:p>
          <w:p w:rsidR="00DE46CC" w:rsidRPr="00597408" w:rsidRDefault="00DE46CC" w:rsidP="00BA344E">
            <w:pPr>
              <w:rPr>
                <w:b/>
                <w:bCs/>
                <w:sz w:val="22"/>
                <w:szCs w:val="22"/>
              </w:rPr>
            </w:pPr>
            <w:r w:rsidRPr="00597408">
              <w:rPr>
                <w:b/>
                <w:bCs/>
                <w:sz w:val="22"/>
                <w:szCs w:val="22"/>
              </w:rPr>
              <w:t>No.</w:t>
            </w:r>
            <w:r>
              <w:rPr>
                <w:b/>
                <w:bCs/>
                <w:sz w:val="22"/>
                <w:szCs w:val="22"/>
              </w:rPr>
              <w:t xml:space="preserve"> </w:t>
            </w:r>
            <w:r w:rsidRPr="00597408">
              <w:rPr>
                <w:b/>
                <w:bCs/>
                <w:sz w:val="22"/>
                <w:szCs w:val="22"/>
              </w:rPr>
              <w:t>of Staff Months</w:t>
            </w:r>
          </w:p>
        </w:tc>
      </w:tr>
      <w:tr w:rsidR="00DE46CC" w:rsidRPr="00597408" w:rsidTr="002F3FB1">
        <w:trPr>
          <w:trHeight w:val="305"/>
        </w:trPr>
        <w:tc>
          <w:tcPr>
            <w:tcW w:w="2460" w:type="pct"/>
          </w:tcPr>
          <w:p w:rsidR="00DE46CC" w:rsidRPr="00852977" w:rsidRDefault="00DE46CC" w:rsidP="00DE46CC">
            <w:pPr>
              <w:rPr>
                <w:b/>
                <w:bCs/>
                <w:sz w:val="22"/>
                <w:szCs w:val="22"/>
              </w:rPr>
            </w:pPr>
            <w:r w:rsidRPr="00852977">
              <w:rPr>
                <w:b/>
                <w:bCs/>
                <w:sz w:val="22"/>
                <w:szCs w:val="22"/>
              </w:rPr>
              <w:t>January 201</w:t>
            </w:r>
            <w:r>
              <w:rPr>
                <w:b/>
                <w:bCs/>
                <w:sz w:val="22"/>
                <w:szCs w:val="22"/>
              </w:rPr>
              <w:t>5 to December 2015</w:t>
            </w:r>
          </w:p>
        </w:tc>
        <w:tc>
          <w:tcPr>
            <w:tcW w:w="2540" w:type="pct"/>
          </w:tcPr>
          <w:p w:rsidR="00DE46CC" w:rsidRPr="00852977" w:rsidRDefault="00DE46CC" w:rsidP="00BA344E">
            <w:pPr>
              <w:rPr>
                <w:b/>
                <w:bCs/>
                <w:sz w:val="22"/>
                <w:szCs w:val="22"/>
              </w:rPr>
            </w:pPr>
            <w:r>
              <w:rPr>
                <w:b/>
                <w:bCs/>
                <w:sz w:val="22"/>
                <w:szCs w:val="22"/>
              </w:rPr>
              <w:t>42</w:t>
            </w:r>
          </w:p>
        </w:tc>
      </w:tr>
      <w:tr w:rsidR="00DE46CC" w:rsidRPr="00597408" w:rsidTr="002F3FB1">
        <w:trPr>
          <w:trHeight w:val="305"/>
        </w:trPr>
        <w:tc>
          <w:tcPr>
            <w:tcW w:w="2460" w:type="pct"/>
          </w:tcPr>
          <w:p w:rsidR="00DE46CC" w:rsidRPr="00852977" w:rsidRDefault="00DE46CC" w:rsidP="00BA344E">
            <w:pPr>
              <w:rPr>
                <w:b/>
                <w:bCs/>
                <w:sz w:val="22"/>
                <w:szCs w:val="22"/>
              </w:rPr>
            </w:pPr>
          </w:p>
        </w:tc>
        <w:tc>
          <w:tcPr>
            <w:tcW w:w="2540" w:type="pct"/>
          </w:tcPr>
          <w:p w:rsidR="00DE46CC" w:rsidRPr="00852977" w:rsidRDefault="00DE46CC" w:rsidP="00BA344E">
            <w:pPr>
              <w:rPr>
                <w:b/>
                <w:bCs/>
                <w:sz w:val="22"/>
                <w:szCs w:val="22"/>
              </w:rPr>
            </w:pPr>
          </w:p>
        </w:tc>
      </w:tr>
      <w:tr w:rsidR="00DE46CC" w:rsidRPr="00597408" w:rsidTr="002F3FB1">
        <w:trPr>
          <w:trHeight w:val="305"/>
        </w:trPr>
        <w:tc>
          <w:tcPr>
            <w:tcW w:w="2460" w:type="pct"/>
          </w:tcPr>
          <w:p w:rsidR="00DE46CC" w:rsidRPr="00597408" w:rsidRDefault="00DE46CC" w:rsidP="00BA344E">
            <w:pPr>
              <w:rPr>
                <w:b/>
                <w:bCs/>
                <w:sz w:val="22"/>
                <w:szCs w:val="22"/>
              </w:rPr>
            </w:pPr>
          </w:p>
          <w:p w:rsidR="00DE46CC" w:rsidRPr="00597408" w:rsidRDefault="00DE46CC" w:rsidP="00BA344E">
            <w:pPr>
              <w:rPr>
                <w:b/>
                <w:bCs/>
                <w:sz w:val="22"/>
                <w:szCs w:val="22"/>
              </w:rPr>
            </w:pPr>
            <w:r w:rsidRPr="00597408">
              <w:rPr>
                <w:b/>
                <w:bCs/>
                <w:sz w:val="22"/>
                <w:szCs w:val="22"/>
              </w:rPr>
              <w:t>Name of Senior Staff</w:t>
            </w:r>
          </w:p>
        </w:tc>
        <w:tc>
          <w:tcPr>
            <w:tcW w:w="2540" w:type="pct"/>
          </w:tcPr>
          <w:p w:rsidR="00DE46CC" w:rsidRPr="00597408" w:rsidRDefault="00DE46CC" w:rsidP="00BA344E">
            <w:pPr>
              <w:rPr>
                <w:b/>
                <w:bCs/>
                <w:sz w:val="22"/>
                <w:szCs w:val="22"/>
              </w:rPr>
            </w:pPr>
          </w:p>
          <w:p w:rsidR="00DE46CC" w:rsidRPr="00597408" w:rsidRDefault="00DE46CC" w:rsidP="00BA344E">
            <w:pPr>
              <w:rPr>
                <w:b/>
                <w:bCs/>
                <w:sz w:val="22"/>
                <w:szCs w:val="22"/>
              </w:rPr>
            </w:pPr>
            <w:r w:rsidRPr="00597408">
              <w:rPr>
                <w:b/>
                <w:bCs/>
                <w:sz w:val="22"/>
                <w:szCs w:val="22"/>
              </w:rPr>
              <w:t>Approx. Value of Services</w:t>
            </w:r>
          </w:p>
        </w:tc>
      </w:tr>
      <w:tr w:rsidR="00DE46CC" w:rsidRPr="00597408" w:rsidTr="002F3FB1">
        <w:trPr>
          <w:trHeight w:val="305"/>
        </w:trPr>
        <w:tc>
          <w:tcPr>
            <w:tcW w:w="2460" w:type="pct"/>
          </w:tcPr>
          <w:p w:rsidR="00DE46CC" w:rsidRPr="00852977" w:rsidRDefault="00DE46CC" w:rsidP="00BA344E">
            <w:pPr>
              <w:rPr>
                <w:b/>
                <w:bCs/>
                <w:sz w:val="22"/>
                <w:szCs w:val="22"/>
              </w:rPr>
            </w:pPr>
            <w:proofErr w:type="spellStart"/>
            <w:r>
              <w:rPr>
                <w:b/>
                <w:bCs/>
                <w:sz w:val="22"/>
                <w:szCs w:val="22"/>
              </w:rPr>
              <w:t>Dr.</w:t>
            </w:r>
            <w:proofErr w:type="spellEnd"/>
            <w:r>
              <w:rPr>
                <w:b/>
                <w:bCs/>
                <w:sz w:val="22"/>
                <w:szCs w:val="22"/>
              </w:rPr>
              <w:t xml:space="preserve"> </w:t>
            </w:r>
            <w:proofErr w:type="spellStart"/>
            <w:r>
              <w:rPr>
                <w:b/>
                <w:bCs/>
                <w:sz w:val="22"/>
                <w:szCs w:val="22"/>
              </w:rPr>
              <w:t>Sommay</w:t>
            </w:r>
            <w:proofErr w:type="spellEnd"/>
            <w:r>
              <w:rPr>
                <w:b/>
                <w:bCs/>
                <w:sz w:val="22"/>
                <w:szCs w:val="22"/>
              </w:rPr>
              <w:t xml:space="preserve"> Chanthavong</w:t>
            </w:r>
          </w:p>
        </w:tc>
        <w:tc>
          <w:tcPr>
            <w:tcW w:w="2540" w:type="pct"/>
          </w:tcPr>
          <w:p w:rsidR="00DE46CC" w:rsidRPr="00852977" w:rsidRDefault="00DE46CC" w:rsidP="00BA344E">
            <w:pPr>
              <w:rPr>
                <w:b/>
                <w:bCs/>
                <w:sz w:val="22"/>
                <w:szCs w:val="22"/>
              </w:rPr>
            </w:pPr>
            <w:r w:rsidRPr="00852977">
              <w:rPr>
                <w:b/>
                <w:bCs/>
                <w:sz w:val="22"/>
                <w:szCs w:val="22"/>
              </w:rPr>
              <w:t>$</w:t>
            </w:r>
            <w:r>
              <w:rPr>
                <w:b/>
                <w:bCs/>
                <w:sz w:val="22"/>
                <w:szCs w:val="22"/>
              </w:rPr>
              <w:t>170,000</w:t>
            </w:r>
          </w:p>
        </w:tc>
      </w:tr>
      <w:tr w:rsidR="00DE46CC" w:rsidRPr="00597408" w:rsidTr="002F3FB1">
        <w:trPr>
          <w:trHeight w:val="305"/>
        </w:trPr>
        <w:tc>
          <w:tcPr>
            <w:tcW w:w="5000" w:type="pct"/>
            <w:gridSpan w:val="2"/>
          </w:tcPr>
          <w:p w:rsidR="00DE46CC" w:rsidRPr="00F24099" w:rsidRDefault="002F3FB1" w:rsidP="00BA344E">
            <w:pPr>
              <w:rPr>
                <w:b/>
                <w:bCs/>
                <w:sz w:val="22"/>
                <w:szCs w:val="22"/>
              </w:rPr>
            </w:pPr>
            <w:r w:rsidRPr="00F24099">
              <w:rPr>
                <w:b/>
                <w:bCs/>
                <w:sz w:val="22"/>
                <w:szCs w:val="22"/>
              </w:rPr>
              <w:t>Brief Description of project:</w:t>
            </w:r>
          </w:p>
          <w:p w:rsidR="002F3FB1" w:rsidRPr="00F24099" w:rsidRDefault="002F3FB1" w:rsidP="002F3FB1">
            <w:pPr>
              <w:autoSpaceDE w:val="0"/>
              <w:autoSpaceDN w:val="0"/>
              <w:adjustRightInd w:val="0"/>
              <w:rPr>
                <w:b/>
                <w:bCs/>
                <w:sz w:val="22"/>
                <w:szCs w:val="22"/>
              </w:rPr>
            </w:pPr>
            <w:r w:rsidRPr="00F24099">
              <w:rPr>
                <w:sz w:val="22"/>
                <w:szCs w:val="22"/>
                <w:lang w:val="en-US"/>
              </w:rPr>
              <w:t>The Sustainable Natural Resource Management and Productivity Enhancement Project (SNRMPEP) contains 71 subprojects which are being implemented in 42 districts in 5 southern provinces (</w:t>
            </w:r>
            <w:proofErr w:type="spellStart"/>
            <w:r w:rsidRPr="00F24099">
              <w:rPr>
                <w:sz w:val="22"/>
                <w:szCs w:val="22"/>
                <w:lang w:val="en-US"/>
              </w:rPr>
              <w:t>Savanakhet</w:t>
            </w:r>
            <w:proofErr w:type="spellEnd"/>
            <w:r w:rsidRPr="00F24099">
              <w:rPr>
                <w:sz w:val="22"/>
                <w:szCs w:val="22"/>
                <w:lang w:val="en-US"/>
              </w:rPr>
              <w:t xml:space="preserve">, </w:t>
            </w:r>
            <w:proofErr w:type="spellStart"/>
            <w:r w:rsidRPr="00F24099">
              <w:rPr>
                <w:sz w:val="22"/>
                <w:szCs w:val="22"/>
                <w:lang w:val="en-US"/>
              </w:rPr>
              <w:t>Champasak</w:t>
            </w:r>
            <w:proofErr w:type="spellEnd"/>
            <w:r w:rsidRPr="00F24099">
              <w:rPr>
                <w:sz w:val="22"/>
                <w:szCs w:val="22"/>
                <w:lang w:val="en-US"/>
              </w:rPr>
              <w:t xml:space="preserve">, </w:t>
            </w:r>
            <w:proofErr w:type="spellStart"/>
            <w:r w:rsidRPr="00F24099">
              <w:rPr>
                <w:sz w:val="22"/>
                <w:szCs w:val="22"/>
                <w:lang w:val="en-US"/>
              </w:rPr>
              <w:t>Salavanh</w:t>
            </w:r>
            <w:proofErr w:type="spellEnd"/>
            <w:r w:rsidRPr="00F24099">
              <w:rPr>
                <w:sz w:val="22"/>
                <w:szCs w:val="22"/>
                <w:lang w:val="en-US"/>
              </w:rPr>
              <w:t xml:space="preserve">, </w:t>
            </w:r>
            <w:proofErr w:type="spellStart"/>
            <w:r w:rsidRPr="00F24099">
              <w:rPr>
                <w:sz w:val="22"/>
                <w:szCs w:val="22"/>
                <w:lang w:val="en-US"/>
              </w:rPr>
              <w:t>Sekong</w:t>
            </w:r>
            <w:proofErr w:type="spellEnd"/>
            <w:r w:rsidRPr="00F24099">
              <w:rPr>
                <w:sz w:val="22"/>
                <w:szCs w:val="22"/>
                <w:lang w:val="en-US"/>
              </w:rPr>
              <w:t xml:space="preserve"> and </w:t>
            </w:r>
            <w:proofErr w:type="spellStart"/>
            <w:r w:rsidRPr="00F24099">
              <w:rPr>
                <w:sz w:val="22"/>
                <w:szCs w:val="22"/>
                <w:lang w:val="en-US"/>
              </w:rPr>
              <w:t>Attapeu</w:t>
            </w:r>
            <w:proofErr w:type="spellEnd"/>
            <w:r w:rsidRPr="00F24099">
              <w:rPr>
                <w:sz w:val="22"/>
                <w:szCs w:val="22"/>
                <w:lang w:val="en-US"/>
              </w:rPr>
              <w:t xml:space="preserve">) of Lao PDR. The subprojects includes </w:t>
            </w:r>
            <w:r w:rsidR="00BA344E">
              <w:rPr>
                <w:sz w:val="22"/>
                <w:szCs w:val="22"/>
                <w:lang w:val="en-US"/>
              </w:rPr>
              <w:t xml:space="preserve">support to coffee production groups, </w:t>
            </w:r>
            <w:r w:rsidRPr="00F24099">
              <w:rPr>
                <w:sz w:val="22"/>
                <w:szCs w:val="22"/>
                <w:lang w:val="en-US"/>
              </w:rPr>
              <w:t>rural infrastructure (rehabilitation of feeder roads, access tracks, and construction/rehabilitation of small- and medium-scale irrigation); specific purpose extension initiatives; piloting grain storage; and handling equipment using advanced post-harvest handling technologies.</w:t>
            </w:r>
          </w:p>
        </w:tc>
      </w:tr>
      <w:tr w:rsidR="00DE46CC" w:rsidRPr="00597408" w:rsidTr="002F3FB1">
        <w:trPr>
          <w:trHeight w:val="305"/>
        </w:trPr>
        <w:tc>
          <w:tcPr>
            <w:tcW w:w="5000" w:type="pct"/>
            <w:gridSpan w:val="2"/>
          </w:tcPr>
          <w:p w:rsidR="00DE46CC" w:rsidRPr="00F24099" w:rsidRDefault="002F3FB1" w:rsidP="00BA344E">
            <w:pPr>
              <w:autoSpaceDE w:val="0"/>
              <w:autoSpaceDN w:val="0"/>
              <w:adjustRightInd w:val="0"/>
              <w:rPr>
                <w:b/>
                <w:bCs/>
                <w:sz w:val="22"/>
                <w:szCs w:val="22"/>
              </w:rPr>
            </w:pPr>
            <w:r w:rsidRPr="00F24099">
              <w:rPr>
                <w:b/>
                <w:bCs/>
                <w:sz w:val="22"/>
                <w:szCs w:val="22"/>
              </w:rPr>
              <w:t>Detailed description of Actual Services Provided by Company Personnel</w:t>
            </w:r>
          </w:p>
          <w:p w:rsidR="002F3FB1" w:rsidRPr="00F24099" w:rsidRDefault="002F3FB1" w:rsidP="002F3FB1">
            <w:pPr>
              <w:autoSpaceDE w:val="0"/>
              <w:autoSpaceDN w:val="0"/>
              <w:adjustRightInd w:val="0"/>
              <w:rPr>
                <w:sz w:val="22"/>
                <w:szCs w:val="22"/>
              </w:rPr>
            </w:pPr>
            <w:r w:rsidRPr="00F24099">
              <w:rPr>
                <w:sz w:val="22"/>
                <w:szCs w:val="22"/>
                <w:lang w:val="en-US"/>
              </w:rPr>
              <w:t xml:space="preserve">The consultant team will identify capacity building needs, plan capacity building program and activities, and provide training and guidance on project implementation including efficient and effective O&amp;M of PRI, marketing, and enhancing sustainability for national and local government staff, </w:t>
            </w:r>
            <w:r w:rsidR="00BA344E">
              <w:rPr>
                <w:sz w:val="22"/>
                <w:szCs w:val="22"/>
                <w:lang w:val="en-US"/>
              </w:rPr>
              <w:t xml:space="preserve">coffee and other </w:t>
            </w:r>
            <w:r w:rsidRPr="00F24099">
              <w:rPr>
                <w:sz w:val="22"/>
                <w:szCs w:val="22"/>
                <w:lang w:val="en-US"/>
              </w:rPr>
              <w:t>producer and water user groups. The team is required to coordinate closely with national project coordination office (NPCO), provincial project offices (PPOs), and district agriculture and forestry offices (DAFOs).</w:t>
            </w:r>
          </w:p>
        </w:tc>
      </w:tr>
      <w:tr w:rsidR="00DE46CC" w:rsidRPr="00597408" w:rsidTr="002F3FB1">
        <w:trPr>
          <w:trHeight w:val="290"/>
        </w:trPr>
        <w:tc>
          <w:tcPr>
            <w:tcW w:w="5000" w:type="pct"/>
            <w:gridSpan w:val="2"/>
          </w:tcPr>
          <w:p w:rsidR="00DE46CC" w:rsidRPr="00AF69A3" w:rsidRDefault="00DE46CC" w:rsidP="00DE46CC">
            <w:pPr>
              <w:contextualSpacing/>
              <w:rPr>
                <w:bCs/>
                <w:sz w:val="22"/>
                <w:szCs w:val="22"/>
              </w:rPr>
            </w:pPr>
          </w:p>
        </w:tc>
      </w:tr>
    </w:tbl>
    <w:p w:rsidR="00DE46CC" w:rsidRDefault="00DE46CC" w:rsidP="00D406B5">
      <w:pPr>
        <w:rPr>
          <w:b/>
          <w:bCs/>
          <w:sz w:val="22"/>
          <w:szCs w:val="22"/>
        </w:rPr>
        <w:sectPr w:rsidR="00DE46CC">
          <w:pgSz w:w="12240" w:h="15840"/>
          <w:pgMar w:top="1440" w:right="1800" w:bottom="1440" w:left="1800" w:header="720" w:footer="720" w:gutter="0"/>
          <w:cols w:space="720"/>
        </w:sect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D406B5" w:rsidRPr="00597408" w:rsidTr="00D406B5">
        <w:trPr>
          <w:trHeight w:val="305"/>
        </w:trPr>
        <w:tc>
          <w:tcPr>
            <w:tcW w:w="2460" w:type="pct"/>
            <w:tcBorders>
              <w:top w:val="single" w:sz="12" w:space="0" w:color="000000"/>
              <w:left w:val="single" w:sz="12" w:space="0" w:color="000000"/>
            </w:tcBorders>
          </w:tcPr>
          <w:p w:rsidR="00D406B5" w:rsidRPr="00597408" w:rsidRDefault="00D406B5" w:rsidP="00D406B5">
            <w:pPr>
              <w:rPr>
                <w:b/>
                <w:bCs/>
                <w:sz w:val="22"/>
                <w:szCs w:val="22"/>
              </w:rPr>
            </w:pPr>
            <w:r w:rsidRPr="00597408">
              <w:rPr>
                <w:b/>
                <w:bCs/>
                <w:sz w:val="22"/>
                <w:szCs w:val="22"/>
              </w:rPr>
              <w:lastRenderedPageBreak/>
              <w:t xml:space="preserve">Assignment Name: </w:t>
            </w:r>
          </w:p>
        </w:tc>
        <w:tc>
          <w:tcPr>
            <w:tcW w:w="2540" w:type="pct"/>
            <w:tcBorders>
              <w:top w:val="single" w:sz="12" w:space="0" w:color="000000"/>
              <w:right w:val="single" w:sz="12" w:space="0" w:color="000000"/>
            </w:tcBorders>
          </w:tcPr>
          <w:p w:rsidR="00D406B5" w:rsidRPr="00597408" w:rsidRDefault="00D406B5" w:rsidP="00D406B5">
            <w:pPr>
              <w:rPr>
                <w:b/>
                <w:bCs/>
                <w:sz w:val="22"/>
                <w:szCs w:val="22"/>
              </w:rPr>
            </w:pPr>
            <w:r w:rsidRPr="00597408">
              <w:rPr>
                <w:b/>
                <w:bCs/>
                <w:sz w:val="22"/>
                <w:szCs w:val="22"/>
              </w:rPr>
              <w:t>Country</w:t>
            </w:r>
          </w:p>
        </w:tc>
      </w:tr>
      <w:tr w:rsidR="00D406B5" w:rsidRPr="00597408" w:rsidTr="00D406B5">
        <w:trPr>
          <w:trHeight w:val="305"/>
        </w:trPr>
        <w:tc>
          <w:tcPr>
            <w:tcW w:w="2460" w:type="pct"/>
            <w:tcBorders>
              <w:top w:val="single" w:sz="12" w:space="0" w:color="000000"/>
              <w:left w:val="single" w:sz="12" w:space="0" w:color="000000"/>
            </w:tcBorders>
          </w:tcPr>
          <w:p w:rsidR="00D406B5" w:rsidRPr="00852977" w:rsidRDefault="00D406B5" w:rsidP="00D406B5">
            <w:pPr>
              <w:rPr>
                <w:b/>
                <w:bCs/>
                <w:sz w:val="22"/>
                <w:szCs w:val="22"/>
              </w:rPr>
            </w:pPr>
            <w:r w:rsidRPr="00852977">
              <w:rPr>
                <w:b/>
                <w:bCs/>
                <w:sz w:val="22"/>
                <w:szCs w:val="22"/>
              </w:rPr>
              <w:t xml:space="preserve"> Lao </w:t>
            </w:r>
            <w:r>
              <w:rPr>
                <w:b/>
                <w:bCs/>
                <w:sz w:val="22"/>
                <w:szCs w:val="22"/>
              </w:rPr>
              <w:t xml:space="preserve">Australia Rural Livelihoods </w:t>
            </w:r>
            <w:r w:rsidRPr="00852977">
              <w:rPr>
                <w:b/>
                <w:bCs/>
                <w:sz w:val="22"/>
                <w:szCs w:val="22"/>
              </w:rPr>
              <w:t>Project</w:t>
            </w:r>
            <w:r>
              <w:rPr>
                <w:b/>
                <w:bCs/>
                <w:sz w:val="22"/>
                <w:szCs w:val="22"/>
              </w:rPr>
              <w:t xml:space="preserve"> – (LARP) – Social Protection and Sustainable Livelihoods component (SPSL)</w:t>
            </w:r>
          </w:p>
        </w:tc>
        <w:tc>
          <w:tcPr>
            <w:tcW w:w="2540" w:type="pct"/>
            <w:tcBorders>
              <w:top w:val="single" w:sz="12" w:space="0" w:color="000000"/>
              <w:right w:val="single" w:sz="12" w:space="0" w:color="000000"/>
            </w:tcBorders>
          </w:tcPr>
          <w:p w:rsidR="00D406B5" w:rsidRPr="00852977" w:rsidRDefault="00D406B5" w:rsidP="00D406B5">
            <w:pPr>
              <w:rPr>
                <w:b/>
                <w:bCs/>
                <w:sz w:val="22"/>
                <w:szCs w:val="22"/>
              </w:rPr>
            </w:pPr>
            <w:r w:rsidRPr="00852977">
              <w:rPr>
                <w:b/>
                <w:bCs/>
                <w:sz w:val="22"/>
                <w:szCs w:val="22"/>
              </w:rPr>
              <w:t>Lao PDR</w:t>
            </w:r>
          </w:p>
        </w:tc>
      </w:tr>
      <w:tr w:rsidR="00D406B5" w:rsidRPr="00597408" w:rsidTr="00D406B5">
        <w:trPr>
          <w:trHeight w:val="305"/>
        </w:trPr>
        <w:tc>
          <w:tcPr>
            <w:tcW w:w="2460" w:type="pct"/>
            <w:tcBorders>
              <w:top w:val="single" w:sz="12" w:space="0" w:color="000000"/>
              <w:left w:val="single" w:sz="12" w:space="0" w:color="000000"/>
            </w:tcBorders>
          </w:tcPr>
          <w:p w:rsidR="00D406B5" w:rsidRPr="00597408" w:rsidRDefault="00D406B5" w:rsidP="00D406B5">
            <w:pPr>
              <w:rPr>
                <w:b/>
                <w:bCs/>
                <w:sz w:val="22"/>
                <w:szCs w:val="22"/>
              </w:rPr>
            </w:pPr>
          </w:p>
          <w:p w:rsidR="00D406B5" w:rsidRPr="00597408" w:rsidRDefault="00D406B5" w:rsidP="00D406B5">
            <w:pPr>
              <w:rPr>
                <w:b/>
                <w:bCs/>
                <w:sz w:val="22"/>
                <w:szCs w:val="22"/>
              </w:rPr>
            </w:pPr>
            <w:r w:rsidRPr="00597408">
              <w:rPr>
                <w:b/>
                <w:bCs/>
                <w:sz w:val="22"/>
                <w:szCs w:val="22"/>
              </w:rPr>
              <w:t>Location Within Country</w:t>
            </w:r>
          </w:p>
        </w:tc>
        <w:tc>
          <w:tcPr>
            <w:tcW w:w="2540" w:type="pct"/>
            <w:tcBorders>
              <w:top w:val="single" w:sz="12" w:space="0" w:color="000000"/>
              <w:right w:val="single" w:sz="12" w:space="0" w:color="000000"/>
            </w:tcBorders>
          </w:tcPr>
          <w:p w:rsidR="00D406B5" w:rsidRPr="00597408" w:rsidRDefault="00D406B5" w:rsidP="00D406B5">
            <w:pPr>
              <w:rPr>
                <w:b/>
                <w:bCs/>
                <w:sz w:val="22"/>
                <w:szCs w:val="22"/>
              </w:rPr>
            </w:pPr>
          </w:p>
          <w:p w:rsidR="00D406B5" w:rsidRPr="00597408" w:rsidRDefault="00D406B5" w:rsidP="00D406B5">
            <w:pPr>
              <w:rPr>
                <w:b/>
                <w:bCs/>
                <w:sz w:val="22"/>
                <w:szCs w:val="22"/>
              </w:rPr>
            </w:pPr>
            <w:r w:rsidRPr="00597408">
              <w:rPr>
                <w:b/>
                <w:bCs/>
                <w:sz w:val="22"/>
                <w:szCs w:val="22"/>
              </w:rPr>
              <w:t>Professional Staff Provided by CES</w:t>
            </w:r>
          </w:p>
        </w:tc>
      </w:tr>
      <w:tr w:rsidR="00D406B5" w:rsidRPr="00597408" w:rsidTr="00D406B5">
        <w:trPr>
          <w:trHeight w:val="305"/>
        </w:trPr>
        <w:tc>
          <w:tcPr>
            <w:tcW w:w="2460" w:type="pct"/>
            <w:tcBorders>
              <w:top w:val="single" w:sz="12" w:space="0" w:color="000000"/>
              <w:left w:val="single" w:sz="12" w:space="0" w:color="000000"/>
            </w:tcBorders>
          </w:tcPr>
          <w:p w:rsidR="00D406B5" w:rsidRPr="00852977" w:rsidRDefault="00D406B5" w:rsidP="00D406B5">
            <w:pPr>
              <w:rPr>
                <w:b/>
                <w:bCs/>
                <w:sz w:val="22"/>
                <w:szCs w:val="22"/>
              </w:rPr>
            </w:pPr>
            <w:r>
              <w:rPr>
                <w:b/>
                <w:bCs/>
                <w:sz w:val="22"/>
                <w:szCs w:val="22"/>
              </w:rPr>
              <w:t xml:space="preserve">Vientiane, </w:t>
            </w:r>
            <w:proofErr w:type="spellStart"/>
            <w:r>
              <w:rPr>
                <w:b/>
                <w:bCs/>
                <w:sz w:val="22"/>
                <w:szCs w:val="22"/>
              </w:rPr>
              <w:t>Saravan</w:t>
            </w:r>
            <w:proofErr w:type="spellEnd"/>
            <w:r>
              <w:rPr>
                <w:b/>
                <w:bCs/>
                <w:sz w:val="22"/>
                <w:szCs w:val="22"/>
              </w:rPr>
              <w:t xml:space="preserve">, </w:t>
            </w:r>
            <w:proofErr w:type="spellStart"/>
            <w:r>
              <w:rPr>
                <w:b/>
                <w:bCs/>
                <w:sz w:val="22"/>
                <w:szCs w:val="22"/>
              </w:rPr>
              <w:t>Champassak</w:t>
            </w:r>
            <w:proofErr w:type="spellEnd"/>
            <w:r>
              <w:rPr>
                <w:b/>
                <w:bCs/>
                <w:sz w:val="22"/>
                <w:szCs w:val="22"/>
              </w:rPr>
              <w:t xml:space="preserve">, </w:t>
            </w:r>
            <w:proofErr w:type="spellStart"/>
            <w:r>
              <w:rPr>
                <w:b/>
                <w:bCs/>
                <w:sz w:val="22"/>
                <w:szCs w:val="22"/>
              </w:rPr>
              <w:t>Savannakhet</w:t>
            </w:r>
            <w:proofErr w:type="spellEnd"/>
          </w:p>
        </w:tc>
        <w:tc>
          <w:tcPr>
            <w:tcW w:w="2540" w:type="pct"/>
            <w:tcBorders>
              <w:top w:val="single" w:sz="12" w:space="0" w:color="000000"/>
              <w:right w:val="single" w:sz="12" w:space="0" w:color="000000"/>
            </w:tcBorders>
          </w:tcPr>
          <w:p w:rsidR="00D406B5" w:rsidRPr="00852977" w:rsidRDefault="00D406B5" w:rsidP="00D406B5">
            <w:pPr>
              <w:rPr>
                <w:b/>
                <w:bCs/>
                <w:sz w:val="22"/>
                <w:szCs w:val="22"/>
              </w:rPr>
            </w:pPr>
            <w:r>
              <w:rPr>
                <w:b/>
                <w:bCs/>
                <w:sz w:val="22"/>
                <w:szCs w:val="22"/>
              </w:rPr>
              <w:t>13</w:t>
            </w:r>
          </w:p>
        </w:tc>
      </w:tr>
      <w:tr w:rsidR="00D406B5" w:rsidRPr="00597408" w:rsidTr="00D406B5">
        <w:trPr>
          <w:trHeight w:val="305"/>
        </w:trPr>
        <w:tc>
          <w:tcPr>
            <w:tcW w:w="2460" w:type="pct"/>
            <w:tcBorders>
              <w:top w:val="single" w:sz="12" w:space="0" w:color="000000"/>
              <w:left w:val="single" w:sz="12" w:space="0" w:color="000000"/>
            </w:tcBorders>
          </w:tcPr>
          <w:p w:rsidR="00D406B5" w:rsidRPr="00597408" w:rsidRDefault="00D406B5" w:rsidP="00D406B5">
            <w:pPr>
              <w:rPr>
                <w:b/>
                <w:bCs/>
                <w:sz w:val="22"/>
                <w:szCs w:val="22"/>
              </w:rPr>
            </w:pPr>
          </w:p>
          <w:p w:rsidR="00D406B5" w:rsidRPr="00597408" w:rsidRDefault="00D406B5" w:rsidP="00D406B5">
            <w:pPr>
              <w:rPr>
                <w:b/>
                <w:bCs/>
                <w:sz w:val="22"/>
                <w:szCs w:val="22"/>
              </w:rPr>
            </w:pPr>
            <w:r w:rsidRPr="00597408">
              <w:rPr>
                <w:b/>
                <w:bCs/>
                <w:sz w:val="22"/>
                <w:szCs w:val="22"/>
              </w:rPr>
              <w:t>Name of Client</w:t>
            </w:r>
          </w:p>
        </w:tc>
        <w:tc>
          <w:tcPr>
            <w:tcW w:w="2540" w:type="pct"/>
            <w:tcBorders>
              <w:top w:val="single" w:sz="12" w:space="0" w:color="000000"/>
              <w:right w:val="single" w:sz="12" w:space="0" w:color="000000"/>
            </w:tcBorders>
          </w:tcPr>
          <w:p w:rsidR="00D406B5" w:rsidRPr="00597408" w:rsidRDefault="00D406B5" w:rsidP="00D406B5">
            <w:pPr>
              <w:rPr>
                <w:b/>
                <w:bCs/>
                <w:sz w:val="22"/>
                <w:szCs w:val="22"/>
              </w:rPr>
            </w:pPr>
          </w:p>
        </w:tc>
      </w:tr>
      <w:tr w:rsidR="00D406B5" w:rsidRPr="00597408" w:rsidTr="00D406B5">
        <w:trPr>
          <w:trHeight w:val="305"/>
        </w:trPr>
        <w:tc>
          <w:tcPr>
            <w:tcW w:w="2460" w:type="pct"/>
            <w:tcBorders>
              <w:top w:val="single" w:sz="12" w:space="0" w:color="000000"/>
              <w:left w:val="single" w:sz="12" w:space="0" w:color="000000"/>
            </w:tcBorders>
          </w:tcPr>
          <w:p w:rsidR="00D406B5" w:rsidRPr="00852977" w:rsidRDefault="00D406B5" w:rsidP="00D406B5">
            <w:pPr>
              <w:rPr>
                <w:b/>
                <w:bCs/>
                <w:sz w:val="22"/>
                <w:szCs w:val="22"/>
              </w:rPr>
            </w:pPr>
            <w:r>
              <w:rPr>
                <w:b/>
                <w:bCs/>
                <w:sz w:val="22"/>
                <w:szCs w:val="22"/>
              </w:rPr>
              <w:t xml:space="preserve">DFAT and </w:t>
            </w:r>
            <w:proofErr w:type="spellStart"/>
            <w:r>
              <w:rPr>
                <w:b/>
                <w:bCs/>
                <w:sz w:val="22"/>
                <w:szCs w:val="22"/>
              </w:rPr>
              <w:t>MoLSW</w:t>
            </w:r>
            <w:proofErr w:type="spellEnd"/>
          </w:p>
        </w:tc>
        <w:tc>
          <w:tcPr>
            <w:tcW w:w="2540" w:type="pct"/>
            <w:tcBorders>
              <w:top w:val="single" w:sz="12" w:space="0" w:color="000000"/>
              <w:right w:val="single" w:sz="12" w:space="0" w:color="000000"/>
            </w:tcBorders>
          </w:tcPr>
          <w:p w:rsidR="00D406B5" w:rsidRPr="00852977" w:rsidRDefault="00D406B5" w:rsidP="00D406B5">
            <w:pPr>
              <w:rPr>
                <w:b/>
                <w:bCs/>
                <w:sz w:val="22"/>
                <w:szCs w:val="22"/>
              </w:rPr>
            </w:pPr>
          </w:p>
        </w:tc>
      </w:tr>
      <w:tr w:rsidR="00D406B5" w:rsidRPr="00597408" w:rsidTr="00D406B5">
        <w:trPr>
          <w:trHeight w:val="305"/>
        </w:trPr>
        <w:tc>
          <w:tcPr>
            <w:tcW w:w="2460" w:type="pct"/>
            <w:tcBorders>
              <w:top w:val="single" w:sz="12" w:space="0" w:color="000000"/>
              <w:left w:val="single" w:sz="12" w:space="0" w:color="000000"/>
            </w:tcBorders>
          </w:tcPr>
          <w:p w:rsidR="00D406B5" w:rsidRPr="00597408" w:rsidRDefault="00D406B5" w:rsidP="00D406B5">
            <w:pPr>
              <w:rPr>
                <w:b/>
                <w:bCs/>
                <w:sz w:val="22"/>
                <w:szCs w:val="22"/>
              </w:rPr>
            </w:pPr>
          </w:p>
          <w:p w:rsidR="00D406B5" w:rsidRPr="00597408" w:rsidRDefault="00D406B5" w:rsidP="00D406B5">
            <w:pPr>
              <w:rPr>
                <w:b/>
                <w:bCs/>
                <w:sz w:val="22"/>
                <w:szCs w:val="22"/>
              </w:rPr>
            </w:pPr>
            <w:r w:rsidRPr="00597408">
              <w:rPr>
                <w:b/>
                <w:bCs/>
                <w:sz w:val="22"/>
                <w:szCs w:val="22"/>
              </w:rPr>
              <w:t>Start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      Completion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w:t>
            </w:r>
          </w:p>
        </w:tc>
        <w:tc>
          <w:tcPr>
            <w:tcW w:w="2540" w:type="pct"/>
            <w:tcBorders>
              <w:top w:val="single" w:sz="12" w:space="0" w:color="000000"/>
              <w:right w:val="single" w:sz="12" w:space="0" w:color="000000"/>
            </w:tcBorders>
          </w:tcPr>
          <w:p w:rsidR="00D406B5" w:rsidRPr="00597408" w:rsidRDefault="00D406B5" w:rsidP="00D406B5">
            <w:pPr>
              <w:rPr>
                <w:b/>
                <w:bCs/>
                <w:sz w:val="22"/>
                <w:szCs w:val="22"/>
              </w:rPr>
            </w:pPr>
          </w:p>
          <w:p w:rsidR="00D406B5" w:rsidRPr="00597408" w:rsidRDefault="00D406B5" w:rsidP="00D406B5">
            <w:pPr>
              <w:rPr>
                <w:b/>
                <w:bCs/>
                <w:sz w:val="22"/>
                <w:szCs w:val="22"/>
              </w:rPr>
            </w:pPr>
            <w:r w:rsidRPr="00597408">
              <w:rPr>
                <w:b/>
                <w:bCs/>
                <w:sz w:val="22"/>
                <w:szCs w:val="22"/>
              </w:rPr>
              <w:t>No.</w:t>
            </w:r>
            <w:r>
              <w:rPr>
                <w:b/>
                <w:bCs/>
                <w:sz w:val="22"/>
                <w:szCs w:val="22"/>
              </w:rPr>
              <w:t xml:space="preserve"> </w:t>
            </w:r>
            <w:r w:rsidRPr="00597408">
              <w:rPr>
                <w:b/>
                <w:bCs/>
                <w:sz w:val="22"/>
                <w:szCs w:val="22"/>
              </w:rPr>
              <w:t>of Staff Months</w:t>
            </w:r>
          </w:p>
        </w:tc>
      </w:tr>
      <w:tr w:rsidR="00D406B5" w:rsidRPr="00597408" w:rsidTr="00D406B5">
        <w:trPr>
          <w:trHeight w:val="305"/>
        </w:trPr>
        <w:tc>
          <w:tcPr>
            <w:tcW w:w="2460" w:type="pct"/>
            <w:tcBorders>
              <w:top w:val="single" w:sz="12" w:space="0" w:color="000000"/>
              <w:left w:val="single" w:sz="12" w:space="0" w:color="000000"/>
            </w:tcBorders>
          </w:tcPr>
          <w:p w:rsidR="00D406B5" w:rsidRPr="00852977" w:rsidRDefault="00D406B5" w:rsidP="00D406B5">
            <w:pPr>
              <w:rPr>
                <w:b/>
                <w:bCs/>
                <w:sz w:val="22"/>
                <w:szCs w:val="22"/>
              </w:rPr>
            </w:pPr>
            <w:r w:rsidRPr="00852977">
              <w:rPr>
                <w:b/>
                <w:bCs/>
                <w:sz w:val="22"/>
                <w:szCs w:val="22"/>
              </w:rPr>
              <w:t>January 201</w:t>
            </w:r>
            <w:r>
              <w:rPr>
                <w:b/>
                <w:bCs/>
                <w:sz w:val="22"/>
                <w:szCs w:val="22"/>
              </w:rPr>
              <w:t>4 to June 2016</w:t>
            </w:r>
          </w:p>
        </w:tc>
        <w:tc>
          <w:tcPr>
            <w:tcW w:w="2540" w:type="pct"/>
            <w:tcBorders>
              <w:top w:val="single" w:sz="12" w:space="0" w:color="000000"/>
              <w:right w:val="single" w:sz="12" w:space="0" w:color="000000"/>
            </w:tcBorders>
          </w:tcPr>
          <w:p w:rsidR="00D406B5" w:rsidRPr="00852977" w:rsidRDefault="00D406B5" w:rsidP="00D406B5">
            <w:pPr>
              <w:rPr>
                <w:b/>
                <w:bCs/>
                <w:sz w:val="22"/>
                <w:szCs w:val="22"/>
              </w:rPr>
            </w:pPr>
            <w:r>
              <w:rPr>
                <w:b/>
                <w:bCs/>
                <w:sz w:val="22"/>
                <w:szCs w:val="22"/>
              </w:rPr>
              <w:t>3</w:t>
            </w:r>
            <w:r w:rsidR="00F24099">
              <w:rPr>
                <w:b/>
                <w:bCs/>
                <w:sz w:val="22"/>
                <w:szCs w:val="22"/>
              </w:rPr>
              <w:t>20</w:t>
            </w:r>
          </w:p>
        </w:tc>
      </w:tr>
      <w:tr w:rsidR="00D406B5" w:rsidRPr="00597408" w:rsidTr="00D406B5">
        <w:trPr>
          <w:trHeight w:val="305"/>
        </w:trPr>
        <w:tc>
          <w:tcPr>
            <w:tcW w:w="2460" w:type="pct"/>
            <w:tcBorders>
              <w:top w:val="single" w:sz="12" w:space="0" w:color="000000"/>
              <w:left w:val="single" w:sz="12" w:space="0" w:color="000000"/>
            </w:tcBorders>
          </w:tcPr>
          <w:p w:rsidR="00D406B5" w:rsidRPr="00852977" w:rsidRDefault="00D406B5" w:rsidP="00D406B5">
            <w:pPr>
              <w:rPr>
                <w:b/>
                <w:bCs/>
                <w:sz w:val="22"/>
                <w:szCs w:val="22"/>
              </w:rPr>
            </w:pPr>
          </w:p>
        </w:tc>
        <w:tc>
          <w:tcPr>
            <w:tcW w:w="2540" w:type="pct"/>
            <w:tcBorders>
              <w:top w:val="single" w:sz="12" w:space="0" w:color="000000"/>
              <w:right w:val="single" w:sz="12" w:space="0" w:color="000000"/>
            </w:tcBorders>
          </w:tcPr>
          <w:p w:rsidR="00D406B5" w:rsidRPr="00852977" w:rsidRDefault="00D406B5" w:rsidP="00D406B5">
            <w:pPr>
              <w:rPr>
                <w:b/>
                <w:bCs/>
                <w:sz w:val="22"/>
                <w:szCs w:val="22"/>
              </w:rPr>
            </w:pPr>
          </w:p>
        </w:tc>
      </w:tr>
      <w:tr w:rsidR="00D406B5" w:rsidRPr="00597408" w:rsidTr="00D406B5">
        <w:trPr>
          <w:trHeight w:val="305"/>
        </w:trPr>
        <w:tc>
          <w:tcPr>
            <w:tcW w:w="2460" w:type="pct"/>
            <w:tcBorders>
              <w:top w:val="single" w:sz="12" w:space="0" w:color="000000"/>
              <w:left w:val="single" w:sz="12" w:space="0" w:color="000000"/>
            </w:tcBorders>
          </w:tcPr>
          <w:p w:rsidR="00D406B5" w:rsidRPr="00597408" w:rsidRDefault="00D406B5" w:rsidP="00D406B5">
            <w:pPr>
              <w:rPr>
                <w:b/>
                <w:bCs/>
                <w:sz w:val="22"/>
                <w:szCs w:val="22"/>
              </w:rPr>
            </w:pPr>
          </w:p>
          <w:p w:rsidR="00D406B5" w:rsidRPr="00597408" w:rsidRDefault="00D406B5" w:rsidP="00D406B5">
            <w:pPr>
              <w:rPr>
                <w:b/>
                <w:bCs/>
                <w:sz w:val="22"/>
                <w:szCs w:val="22"/>
              </w:rPr>
            </w:pPr>
            <w:r w:rsidRPr="00597408">
              <w:rPr>
                <w:b/>
                <w:bCs/>
                <w:sz w:val="22"/>
                <w:szCs w:val="22"/>
              </w:rPr>
              <w:t>Name of Senior Staff</w:t>
            </w:r>
          </w:p>
        </w:tc>
        <w:tc>
          <w:tcPr>
            <w:tcW w:w="2540" w:type="pct"/>
            <w:tcBorders>
              <w:top w:val="single" w:sz="12" w:space="0" w:color="000000"/>
              <w:right w:val="single" w:sz="12" w:space="0" w:color="000000"/>
            </w:tcBorders>
          </w:tcPr>
          <w:p w:rsidR="00D406B5" w:rsidRPr="00597408" w:rsidRDefault="00D406B5" w:rsidP="00D406B5">
            <w:pPr>
              <w:rPr>
                <w:b/>
                <w:bCs/>
                <w:sz w:val="22"/>
                <w:szCs w:val="22"/>
              </w:rPr>
            </w:pPr>
          </w:p>
          <w:p w:rsidR="00D406B5" w:rsidRPr="00597408" w:rsidRDefault="00D406B5" w:rsidP="00D406B5">
            <w:pPr>
              <w:rPr>
                <w:b/>
                <w:bCs/>
                <w:sz w:val="22"/>
                <w:szCs w:val="22"/>
              </w:rPr>
            </w:pPr>
            <w:r w:rsidRPr="00597408">
              <w:rPr>
                <w:b/>
                <w:bCs/>
                <w:sz w:val="22"/>
                <w:szCs w:val="22"/>
              </w:rPr>
              <w:t>Approx. Value of Services</w:t>
            </w:r>
          </w:p>
        </w:tc>
      </w:tr>
      <w:tr w:rsidR="00D406B5" w:rsidRPr="00597408" w:rsidTr="00D406B5">
        <w:trPr>
          <w:trHeight w:val="305"/>
        </w:trPr>
        <w:tc>
          <w:tcPr>
            <w:tcW w:w="2460" w:type="pct"/>
            <w:tcBorders>
              <w:top w:val="single" w:sz="12" w:space="0" w:color="000000"/>
              <w:left w:val="single" w:sz="12" w:space="0" w:color="000000"/>
            </w:tcBorders>
          </w:tcPr>
          <w:p w:rsidR="00D406B5" w:rsidRPr="00852977" w:rsidRDefault="00D406B5" w:rsidP="00D406B5">
            <w:pPr>
              <w:rPr>
                <w:b/>
                <w:bCs/>
                <w:sz w:val="22"/>
                <w:szCs w:val="22"/>
              </w:rPr>
            </w:pPr>
            <w:r>
              <w:rPr>
                <w:b/>
                <w:bCs/>
                <w:sz w:val="22"/>
                <w:szCs w:val="22"/>
              </w:rPr>
              <w:t xml:space="preserve">Mr. </w:t>
            </w:r>
            <w:proofErr w:type="spellStart"/>
            <w:r>
              <w:rPr>
                <w:b/>
                <w:bCs/>
                <w:sz w:val="22"/>
                <w:szCs w:val="22"/>
              </w:rPr>
              <w:t>Kaothong</w:t>
            </w:r>
            <w:proofErr w:type="spellEnd"/>
          </w:p>
        </w:tc>
        <w:tc>
          <w:tcPr>
            <w:tcW w:w="2540" w:type="pct"/>
            <w:tcBorders>
              <w:top w:val="single" w:sz="12" w:space="0" w:color="000000"/>
              <w:right w:val="single" w:sz="12" w:space="0" w:color="000000"/>
            </w:tcBorders>
          </w:tcPr>
          <w:p w:rsidR="00D406B5" w:rsidRPr="00852977" w:rsidRDefault="00D406B5" w:rsidP="00D406B5">
            <w:pPr>
              <w:rPr>
                <w:b/>
                <w:bCs/>
                <w:sz w:val="22"/>
                <w:szCs w:val="22"/>
              </w:rPr>
            </w:pPr>
            <w:r w:rsidRPr="00852977">
              <w:rPr>
                <w:b/>
                <w:bCs/>
                <w:sz w:val="22"/>
                <w:szCs w:val="22"/>
              </w:rPr>
              <w:t>$</w:t>
            </w:r>
            <w:r>
              <w:rPr>
                <w:b/>
                <w:bCs/>
                <w:sz w:val="22"/>
                <w:szCs w:val="22"/>
              </w:rPr>
              <w:t>1,000,000</w:t>
            </w:r>
          </w:p>
        </w:tc>
      </w:tr>
      <w:tr w:rsidR="00D406B5" w:rsidRPr="00597408" w:rsidTr="00D406B5">
        <w:trPr>
          <w:trHeight w:val="305"/>
        </w:trPr>
        <w:tc>
          <w:tcPr>
            <w:tcW w:w="5000" w:type="pct"/>
            <w:gridSpan w:val="2"/>
          </w:tcPr>
          <w:p w:rsidR="00D406B5" w:rsidRPr="00AF69A3" w:rsidRDefault="00D406B5" w:rsidP="00D406B5">
            <w:pPr>
              <w:rPr>
                <w:b/>
                <w:bCs/>
                <w:sz w:val="22"/>
                <w:szCs w:val="22"/>
              </w:rPr>
            </w:pPr>
          </w:p>
          <w:p w:rsidR="00D406B5" w:rsidRDefault="00D406B5" w:rsidP="00D406B5">
            <w:pPr>
              <w:rPr>
                <w:b/>
                <w:bCs/>
                <w:sz w:val="22"/>
                <w:szCs w:val="22"/>
              </w:rPr>
            </w:pPr>
            <w:r w:rsidRPr="00AF69A3">
              <w:rPr>
                <w:b/>
                <w:bCs/>
                <w:sz w:val="22"/>
                <w:szCs w:val="22"/>
              </w:rPr>
              <w:t>Brief Description of Project</w:t>
            </w:r>
          </w:p>
          <w:p w:rsidR="00D406B5" w:rsidRPr="00D406B5" w:rsidRDefault="00D406B5" w:rsidP="00D406B5">
            <w:pPr>
              <w:rPr>
                <w:bCs/>
                <w:sz w:val="22"/>
                <w:szCs w:val="22"/>
              </w:rPr>
            </w:pPr>
            <w:r w:rsidRPr="00D406B5">
              <w:rPr>
                <w:sz w:val="22"/>
                <w:szCs w:val="22"/>
              </w:rPr>
              <w:t xml:space="preserve">The </w:t>
            </w:r>
            <w:r w:rsidRPr="00D406B5">
              <w:rPr>
                <w:b/>
                <w:sz w:val="22"/>
                <w:szCs w:val="22"/>
              </w:rPr>
              <w:t xml:space="preserve">Laos – Australia Rural Livelihoods Program (LARLP) </w:t>
            </w:r>
            <w:r w:rsidRPr="00D406B5">
              <w:rPr>
                <w:sz w:val="22"/>
                <w:szCs w:val="22"/>
              </w:rPr>
              <w:t xml:space="preserve">is a four-year A$43 million program. Its </w:t>
            </w:r>
            <w:r w:rsidRPr="00D406B5">
              <w:rPr>
                <w:b/>
                <w:sz w:val="22"/>
                <w:szCs w:val="22"/>
              </w:rPr>
              <w:t>goal</w:t>
            </w:r>
            <w:r w:rsidRPr="00D406B5">
              <w:rPr>
                <w:sz w:val="22"/>
                <w:szCs w:val="22"/>
              </w:rPr>
              <w:t xml:space="preserve"> is </w:t>
            </w:r>
            <w:r w:rsidRPr="00D406B5">
              <w:rPr>
                <w:sz w:val="22"/>
                <w:szCs w:val="22"/>
                <w:lang w:val="en-AU"/>
              </w:rPr>
              <w:t xml:space="preserve">to increase the economic security and resilience of poor women and men in rural areas. </w:t>
            </w:r>
            <w:r w:rsidRPr="00D406B5">
              <w:rPr>
                <w:sz w:val="22"/>
                <w:szCs w:val="22"/>
              </w:rPr>
              <w:t xml:space="preserve">Its </w:t>
            </w:r>
            <w:r w:rsidRPr="00D406B5">
              <w:rPr>
                <w:b/>
                <w:sz w:val="22"/>
                <w:szCs w:val="22"/>
              </w:rPr>
              <w:t xml:space="preserve">objective </w:t>
            </w:r>
            <w:r w:rsidRPr="00D406B5">
              <w:rPr>
                <w:sz w:val="22"/>
                <w:szCs w:val="22"/>
              </w:rPr>
              <w:t xml:space="preserve">is to </w:t>
            </w:r>
            <w:r w:rsidRPr="00D406B5">
              <w:rPr>
                <w:sz w:val="22"/>
                <w:szCs w:val="22"/>
                <w:lang w:val="en-AU"/>
              </w:rPr>
              <w:t>provide poor rural families, in particular women, with greater and inclusive access to social protection, financial services, productive assets and opportunities to generate income.</w:t>
            </w:r>
          </w:p>
        </w:tc>
      </w:tr>
      <w:tr w:rsidR="00D406B5" w:rsidRPr="00597408" w:rsidTr="00D406B5">
        <w:trPr>
          <w:trHeight w:val="305"/>
        </w:trPr>
        <w:tc>
          <w:tcPr>
            <w:tcW w:w="5000" w:type="pct"/>
            <w:gridSpan w:val="2"/>
          </w:tcPr>
          <w:p w:rsidR="00D406B5" w:rsidRDefault="00D406B5" w:rsidP="00D406B5">
            <w:pPr>
              <w:autoSpaceDE w:val="0"/>
              <w:autoSpaceDN w:val="0"/>
              <w:adjustRightInd w:val="0"/>
              <w:rPr>
                <w:sz w:val="22"/>
                <w:szCs w:val="22"/>
              </w:rPr>
            </w:pPr>
            <w:r w:rsidRPr="00D406B5">
              <w:rPr>
                <w:sz w:val="22"/>
                <w:szCs w:val="22"/>
              </w:rPr>
              <w:t>Rural families will be provided with greater access to financial services, to strengthen both their investment possibilities and enhance consumption smoothing. The LARLP will also begin a process of strengthening social protection in Laos, by offering the most vulnerable families access to social transfers and livelihood opportunities, while also engaging in policy dialogue on social protection with government.</w:t>
            </w:r>
          </w:p>
          <w:p w:rsidR="00D406B5" w:rsidRPr="00D406B5" w:rsidRDefault="00D406B5" w:rsidP="00D406B5">
            <w:pPr>
              <w:autoSpaceDE w:val="0"/>
              <w:autoSpaceDN w:val="0"/>
              <w:adjustRightInd w:val="0"/>
              <w:rPr>
                <w:sz w:val="22"/>
                <w:szCs w:val="22"/>
              </w:rPr>
            </w:pPr>
          </w:p>
        </w:tc>
      </w:tr>
      <w:tr w:rsidR="00D406B5" w:rsidRPr="00597408" w:rsidTr="00D406B5">
        <w:trPr>
          <w:trHeight w:val="290"/>
        </w:trPr>
        <w:tc>
          <w:tcPr>
            <w:tcW w:w="5000" w:type="pct"/>
            <w:gridSpan w:val="2"/>
          </w:tcPr>
          <w:p w:rsidR="00D406B5" w:rsidRPr="00D406B5" w:rsidRDefault="00D406B5" w:rsidP="00D406B5">
            <w:pPr>
              <w:contextualSpacing/>
              <w:rPr>
                <w:sz w:val="22"/>
                <w:szCs w:val="22"/>
              </w:rPr>
            </w:pPr>
            <w:r w:rsidRPr="00D406B5">
              <w:rPr>
                <w:sz w:val="22"/>
                <w:szCs w:val="22"/>
              </w:rPr>
              <w:t>The Micro-Enterprise Challenge Fund will focus on Outcome 1</w:t>
            </w:r>
            <w:r w:rsidRPr="00D406B5">
              <w:rPr>
                <w:b/>
                <w:sz w:val="22"/>
                <w:szCs w:val="22"/>
              </w:rPr>
              <w:t xml:space="preserve">: </w:t>
            </w:r>
            <w:r w:rsidRPr="00D406B5">
              <w:rPr>
                <w:bCs/>
                <w:sz w:val="22"/>
                <w:szCs w:val="22"/>
              </w:rPr>
              <w:t xml:space="preserve">Increased income generating opportunities for </w:t>
            </w:r>
            <w:r w:rsidRPr="00D406B5">
              <w:rPr>
                <w:sz w:val="22"/>
                <w:szCs w:val="22"/>
              </w:rPr>
              <w:t>poor women and men, including through greater commercial and sustainable exploitation of natural resources</w:t>
            </w:r>
            <w:r w:rsidR="00BA344E">
              <w:rPr>
                <w:sz w:val="22"/>
                <w:szCs w:val="22"/>
              </w:rPr>
              <w:t xml:space="preserve"> and will include coffee production in appropriate areas</w:t>
            </w:r>
            <w:r w:rsidRPr="00D406B5">
              <w:rPr>
                <w:sz w:val="22"/>
                <w:szCs w:val="22"/>
              </w:rPr>
              <w:t xml:space="preserve">. </w:t>
            </w:r>
          </w:p>
          <w:p w:rsidR="00D406B5" w:rsidRPr="00D406B5" w:rsidRDefault="00D406B5" w:rsidP="00D406B5">
            <w:pPr>
              <w:rPr>
                <w:sz w:val="22"/>
                <w:szCs w:val="22"/>
              </w:rPr>
            </w:pPr>
          </w:p>
          <w:p w:rsidR="00D406B5" w:rsidRPr="00D406B5" w:rsidRDefault="00D406B5" w:rsidP="00D406B5">
            <w:pPr>
              <w:contextualSpacing/>
              <w:rPr>
                <w:sz w:val="22"/>
                <w:szCs w:val="22"/>
              </w:rPr>
            </w:pPr>
            <w:r w:rsidRPr="00D406B5">
              <w:rPr>
                <w:sz w:val="22"/>
                <w:szCs w:val="22"/>
              </w:rPr>
              <w:t>The Social Protection sub-component will be responsible for achieving Outcomes 2 and 3:  Increased access to social transfers and enhanced livelihood opportunities for the most vulnerable families within selected communities; and a clear policy direction on social protection by the Government of Laos.</w:t>
            </w:r>
          </w:p>
          <w:p w:rsidR="00D406B5" w:rsidRPr="00D406B5" w:rsidRDefault="00D406B5" w:rsidP="00D406B5">
            <w:pPr>
              <w:contextualSpacing/>
              <w:rPr>
                <w:sz w:val="22"/>
                <w:szCs w:val="22"/>
              </w:rPr>
            </w:pPr>
          </w:p>
          <w:p w:rsidR="00D406B5" w:rsidRPr="00AF69A3" w:rsidRDefault="00D406B5" w:rsidP="002F3FB1">
            <w:pPr>
              <w:contextualSpacing/>
              <w:rPr>
                <w:bCs/>
                <w:sz w:val="22"/>
                <w:szCs w:val="22"/>
              </w:rPr>
            </w:pPr>
            <w:r w:rsidRPr="00D406B5">
              <w:rPr>
                <w:sz w:val="22"/>
                <w:szCs w:val="22"/>
              </w:rPr>
              <w:t>Policy dialogue is to occur at a higher level than for all other activities in the component. For this dialogue based activity, the Social Protection team within SPSL will work with the Government of Laos, in particular, the Ministry of Labour and Social Welfare, the National Leading Committee on Rural Development and Poverty Eradication, and the Ministry of Finance. The aim is to establish a clear policy direction on social protection.</w:t>
            </w:r>
          </w:p>
        </w:tc>
      </w:tr>
    </w:tbl>
    <w:p w:rsidR="00852977" w:rsidRDefault="00852977">
      <w:pPr>
        <w:rPr>
          <w:rFonts w:ascii="Arial" w:hAnsi="Arial" w:cs="Arial"/>
        </w:rPr>
        <w:sectPr w:rsidR="00852977">
          <w:pgSz w:w="12240" w:h="15840"/>
          <w:pgMar w:top="1440" w:right="1800" w:bottom="1440" w:left="1800" w:header="720" w:footer="720" w:gutter="0"/>
          <w:cols w:space="720"/>
        </w:sect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852977" w:rsidRPr="00597408" w:rsidTr="00852977">
        <w:trPr>
          <w:trHeight w:val="305"/>
        </w:trPr>
        <w:tc>
          <w:tcPr>
            <w:tcW w:w="2460" w:type="pct"/>
            <w:tcBorders>
              <w:top w:val="single" w:sz="12" w:space="0" w:color="000000"/>
              <w:left w:val="single" w:sz="12" w:space="0" w:color="000000"/>
            </w:tcBorders>
          </w:tcPr>
          <w:p w:rsidR="00852977" w:rsidRPr="00597408" w:rsidRDefault="00852977" w:rsidP="00D406B5">
            <w:pPr>
              <w:rPr>
                <w:b/>
                <w:bCs/>
                <w:sz w:val="22"/>
                <w:szCs w:val="22"/>
              </w:rPr>
            </w:pPr>
            <w:r w:rsidRPr="00597408">
              <w:rPr>
                <w:b/>
                <w:bCs/>
                <w:sz w:val="22"/>
                <w:szCs w:val="22"/>
              </w:rPr>
              <w:lastRenderedPageBreak/>
              <w:t xml:space="preserve">Assignment Name: </w:t>
            </w:r>
          </w:p>
        </w:tc>
        <w:tc>
          <w:tcPr>
            <w:tcW w:w="2540" w:type="pct"/>
            <w:tcBorders>
              <w:top w:val="single" w:sz="12" w:space="0" w:color="000000"/>
              <w:right w:val="single" w:sz="12" w:space="0" w:color="000000"/>
            </w:tcBorders>
          </w:tcPr>
          <w:p w:rsidR="00852977" w:rsidRPr="00597408" w:rsidRDefault="00852977" w:rsidP="00D406B5">
            <w:pPr>
              <w:rPr>
                <w:b/>
                <w:bCs/>
                <w:sz w:val="22"/>
                <w:szCs w:val="22"/>
              </w:rPr>
            </w:pPr>
            <w:r w:rsidRPr="00597408">
              <w:rPr>
                <w:b/>
                <w:bCs/>
                <w:sz w:val="22"/>
                <w:szCs w:val="22"/>
              </w:rPr>
              <w:t>Country</w:t>
            </w:r>
          </w:p>
        </w:tc>
      </w:tr>
      <w:tr w:rsidR="00852977" w:rsidRPr="00597408" w:rsidTr="00852977">
        <w:trPr>
          <w:trHeight w:val="305"/>
        </w:trPr>
        <w:tc>
          <w:tcPr>
            <w:tcW w:w="2460" w:type="pct"/>
            <w:tcBorders>
              <w:top w:val="single" w:sz="12" w:space="0" w:color="000000"/>
              <w:left w:val="single" w:sz="12" w:space="0" w:color="000000"/>
            </w:tcBorders>
          </w:tcPr>
          <w:p w:rsidR="00852977" w:rsidRPr="00852977" w:rsidRDefault="00852977" w:rsidP="00D406B5">
            <w:pPr>
              <w:rPr>
                <w:b/>
                <w:bCs/>
                <w:sz w:val="22"/>
                <w:szCs w:val="22"/>
              </w:rPr>
            </w:pPr>
            <w:r w:rsidRPr="00852977">
              <w:rPr>
                <w:b/>
                <w:bCs/>
                <w:sz w:val="22"/>
                <w:szCs w:val="22"/>
              </w:rPr>
              <w:t xml:space="preserve"> Lao Uplands Food Security Improvement Project</w:t>
            </w:r>
            <w:r>
              <w:rPr>
                <w:b/>
                <w:bCs/>
                <w:sz w:val="22"/>
                <w:szCs w:val="22"/>
              </w:rPr>
              <w:t xml:space="preserve"> – Benchmarking survey</w:t>
            </w:r>
            <w:r w:rsidR="00021278">
              <w:rPr>
                <w:b/>
                <w:bCs/>
                <w:sz w:val="22"/>
                <w:szCs w:val="22"/>
              </w:rPr>
              <w:t xml:space="preserve"> (LUFSIP)</w:t>
            </w:r>
          </w:p>
        </w:tc>
        <w:tc>
          <w:tcPr>
            <w:tcW w:w="2540" w:type="pct"/>
            <w:tcBorders>
              <w:top w:val="single" w:sz="12" w:space="0" w:color="000000"/>
              <w:right w:val="single" w:sz="12" w:space="0" w:color="000000"/>
            </w:tcBorders>
          </w:tcPr>
          <w:p w:rsidR="00852977" w:rsidRPr="00852977" w:rsidRDefault="00852977" w:rsidP="00D406B5">
            <w:pPr>
              <w:rPr>
                <w:b/>
                <w:bCs/>
                <w:sz w:val="22"/>
                <w:szCs w:val="22"/>
              </w:rPr>
            </w:pPr>
            <w:r w:rsidRPr="00852977">
              <w:rPr>
                <w:b/>
                <w:bCs/>
                <w:sz w:val="22"/>
                <w:szCs w:val="22"/>
              </w:rPr>
              <w:t>Lao PDR</w:t>
            </w:r>
          </w:p>
        </w:tc>
      </w:tr>
      <w:tr w:rsidR="00852977" w:rsidRPr="00597408" w:rsidTr="00852977">
        <w:trPr>
          <w:trHeight w:val="305"/>
        </w:trPr>
        <w:tc>
          <w:tcPr>
            <w:tcW w:w="2460" w:type="pct"/>
            <w:tcBorders>
              <w:top w:val="single" w:sz="12" w:space="0" w:color="000000"/>
              <w:left w:val="single" w:sz="12" w:space="0" w:color="000000"/>
            </w:tcBorders>
          </w:tcPr>
          <w:p w:rsidR="00852977" w:rsidRPr="00597408" w:rsidRDefault="00852977" w:rsidP="00D406B5">
            <w:pPr>
              <w:rPr>
                <w:b/>
                <w:bCs/>
                <w:sz w:val="22"/>
                <w:szCs w:val="22"/>
              </w:rPr>
            </w:pPr>
          </w:p>
          <w:p w:rsidR="00852977" w:rsidRPr="00597408" w:rsidRDefault="00852977" w:rsidP="00D406B5">
            <w:pPr>
              <w:rPr>
                <w:b/>
                <w:bCs/>
                <w:sz w:val="22"/>
                <w:szCs w:val="22"/>
              </w:rPr>
            </w:pPr>
            <w:r w:rsidRPr="00597408">
              <w:rPr>
                <w:b/>
                <w:bCs/>
                <w:sz w:val="22"/>
                <w:szCs w:val="22"/>
              </w:rPr>
              <w:t>Location Within Country</w:t>
            </w:r>
          </w:p>
        </w:tc>
        <w:tc>
          <w:tcPr>
            <w:tcW w:w="2540" w:type="pct"/>
            <w:tcBorders>
              <w:top w:val="single" w:sz="12" w:space="0" w:color="000000"/>
              <w:right w:val="single" w:sz="12" w:space="0" w:color="000000"/>
            </w:tcBorders>
          </w:tcPr>
          <w:p w:rsidR="00852977" w:rsidRPr="00597408" w:rsidRDefault="00852977" w:rsidP="00D406B5">
            <w:pPr>
              <w:rPr>
                <w:b/>
                <w:bCs/>
                <w:sz w:val="22"/>
                <w:szCs w:val="22"/>
              </w:rPr>
            </w:pPr>
          </w:p>
          <w:p w:rsidR="00852977" w:rsidRPr="00597408" w:rsidRDefault="00852977" w:rsidP="00D406B5">
            <w:pPr>
              <w:rPr>
                <w:b/>
                <w:bCs/>
                <w:sz w:val="22"/>
                <w:szCs w:val="22"/>
              </w:rPr>
            </w:pPr>
            <w:r w:rsidRPr="00597408">
              <w:rPr>
                <w:b/>
                <w:bCs/>
                <w:sz w:val="22"/>
                <w:szCs w:val="22"/>
              </w:rPr>
              <w:t>Professional Staff Provided by CES</w:t>
            </w:r>
          </w:p>
        </w:tc>
      </w:tr>
      <w:tr w:rsidR="00852977" w:rsidRPr="00597408" w:rsidTr="00852977">
        <w:trPr>
          <w:trHeight w:val="305"/>
        </w:trPr>
        <w:tc>
          <w:tcPr>
            <w:tcW w:w="2460" w:type="pct"/>
            <w:tcBorders>
              <w:top w:val="single" w:sz="12" w:space="0" w:color="000000"/>
              <w:left w:val="single" w:sz="12" w:space="0" w:color="000000"/>
            </w:tcBorders>
          </w:tcPr>
          <w:p w:rsidR="00852977" w:rsidRPr="00852977" w:rsidRDefault="00852977" w:rsidP="00D406B5">
            <w:pPr>
              <w:rPr>
                <w:b/>
                <w:bCs/>
                <w:sz w:val="22"/>
                <w:szCs w:val="22"/>
              </w:rPr>
            </w:pPr>
            <w:proofErr w:type="spellStart"/>
            <w:r w:rsidRPr="00852977">
              <w:rPr>
                <w:b/>
                <w:bCs/>
                <w:sz w:val="22"/>
                <w:szCs w:val="22"/>
              </w:rPr>
              <w:t>Huaphan</w:t>
            </w:r>
            <w:proofErr w:type="spellEnd"/>
            <w:r w:rsidRPr="00852977">
              <w:rPr>
                <w:b/>
                <w:bCs/>
                <w:sz w:val="22"/>
                <w:szCs w:val="22"/>
              </w:rPr>
              <w:t xml:space="preserve">, </w:t>
            </w:r>
            <w:proofErr w:type="spellStart"/>
            <w:r w:rsidRPr="00852977">
              <w:rPr>
                <w:b/>
                <w:bCs/>
                <w:sz w:val="22"/>
                <w:szCs w:val="22"/>
              </w:rPr>
              <w:t>Luangnamtha</w:t>
            </w:r>
            <w:proofErr w:type="spellEnd"/>
            <w:r w:rsidRPr="00852977">
              <w:rPr>
                <w:b/>
                <w:bCs/>
                <w:sz w:val="22"/>
                <w:szCs w:val="22"/>
              </w:rPr>
              <w:t xml:space="preserve">, </w:t>
            </w:r>
            <w:proofErr w:type="spellStart"/>
            <w:r w:rsidRPr="00852977">
              <w:rPr>
                <w:b/>
                <w:bCs/>
                <w:sz w:val="22"/>
                <w:szCs w:val="22"/>
              </w:rPr>
              <w:t>Xieng</w:t>
            </w:r>
            <w:proofErr w:type="spellEnd"/>
            <w:r w:rsidRPr="00852977">
              <w:rPr>
                <w:b/>
                <w:bCs/>
                <w:sz w:val="22"/>
                <w:szCs w:val="22"/>
              </w:rPr>
              <w:t xml:space="preserve"> </w:t>
            </w:r>
            <w:proofErr w:type="spellStart"/>
            <w:r w:rsidRPr="00852977">
              <w:rPr>
                <w:b/>
                <w:bCs/>
                <w:sz w:val="22"/>
                <w:szCs w:val="22"/>
              </w:rPr>
              <w:t>Khouang</w:t>
            </w:r>
            <w:proofErr w:type="spellEnd"/>
            <w:r w:rsidRPr="00852977">
              <w:rPr>
                <w:b/>
                <w:bCs/>
                <w:sz w:val="22"/>
                <w:szCs w:val="22"/>
              </w:rPr>
              <w:t xml:space="preserve">, </w:t>
            </w:r>
            <w:proofErr w:type="spellStart"/>
            <w:r w:rsidRPr="00852977">
              <w:rPr>
                <w:b/>
                <w:bCs/>
                <w:sz w:val="22"/>
                <w:szCs w:val="22"/>
              </w:rPr>
              <w:t>Xekong</w:t>
            </w:r>
            <w:proofErr w:type="spellEnd"/>
            <w:r w:rsidRPr="00852977">
              <w:rPr>
                <w:b/>
                <w:bCs/>
                <w:sz w:val="22"/>
                <w:szCs w:val="22"/>
              </w:rPr>
              <w:t xml:space="preserve">, </w:t>
            </w:r>
            <w:proofErr w:type="spellStart"/>
            <w:r w:rsidRPr="00852977">
              <w:rPr>
                <w:b/>
                <w:bCs/>
                <w:sz w:val="22"/>
                <w:szCs w:val="22"/>
              </w:rPr>
              <w:t>Saravane</w:t>
            </w:r>
            <w:proofErr w:type="spellEnd"/>
            <w:r w:rsidRPr="00852977">
              <w:rPr>
                <w:b/>
                <w:bCs/>
                <w:sz w:val="22"/>
                <w:szCs w:val="22"/>
              </w:rPr>
              <w:t xml:space="preserve">, </w:t>
            </w:r>
            <w:proofErr w:type="spellStart"/>
            <w:r w:rsidRPr="00852977">
              <w:rPr>
                <w:b/>
                <w:bCs/>
                <w:sz w:val="22"/>
                <w:szCs w:val="22"/>
              </w:rPr>
              <w:t>Attapeu</w:t>
            </w:r>
            <w:proofErr w:type="spellEnd"/>
          </w:p>
        </w:tc>
        <w:tc>
          <w:tcPr>
            <w:tcW w:w="2540" w:type="pct"/>
            <w:tcBorders>
              <w:top w:val="single" w:sz="12" w:space="0" w:color="000000"/>
              <w:right w:val="single" w:sz="12" w:space="0" w:color="000000"/>
            </w:tcBorders>
          </w:tcPr>
          <w:p w:rsidR="00852977" w:rsidRPr="00852977" w:rsidRDefault="00852977" w:rsidP="00D406B5">
            <w:pPr>
              <w:rPr>
                <w:b/>
                <w:bCs/>
                <w:sz w:val="22"/>
                <w:szCs w:val="22"/>
              </w:rPr>
            </w:pPr>
            <w:r w:rsidRPr="00852977">
              <w:rPr>
                <w:b/>
                <w:bCs/>
                <w:sz w:val="22"/>
                <w:szCs w:val="22"/>
              </w:rPr>
              <w:t>8</w:t>
            </w:r>
          </w:p>
        </w:tc>
      </w:tr>
      <w:tr w:rsidR="00852977" w:rsidRPr="00597408" w:rsidTr="00852977">
        <w:trPr>
          <w:trHeight w:val="305"/>
        </w:trPr>
        <w:tc>
          <w:tcPr>
            <w:tcW w:w="2460" w:type="pct"/>
            <w:tcBorders>
              <w:top w:val="single" w:sz="12" w:space="0" w:color="000000"/>
              <w:left w:val="single" w:sz="12" w:space="0" w:color="000000"/>
            </w:tcBorders>
          </w:tcPr>
          <w:p w:rsidR="00852977" w:rsidRPr="00597408" w:rsidRDefault="00852977" w:rsidP="00D406B5">
            <w:pPr>
              <w:rPr>
                <w:b/>
                <w:bCs/>
                <w:sz w:val="22"/>
                <w:szCs w:val="22"/>
              </w:rPr>
            </w:pPr>
          </w:p>
          <w:p w:rsidR="00852977" w:rsidRPr="00597408" w:rsidRDefault="00852977" w:rsidP="00D406B5">
            <w:pPr>
              <w:rPr>
                <w:b/>
                <w:bCs/>
                <w:sz w:val="22"/>
                <w:szCs w:val="22"/>
              </w:rPr>
            </w:pPr>
            <w:r w:rsidRPr="00597408">
              <w:rPr>
                <w:b/>
                <w:bCs/>
                <w:sz w:val="22"/>
                <w:szCs w:val="22"/>
              </w:rPr>
              <w:t>Name of Client</w:t>
            </w:r>
          </w:p>
        </w:tc>
        <w:tc>
          <w:tcPr>
            <w:tcW w:w="2540" w:type="pct"/>
            <w:tcBorders>
              <w:top w:val="single" w:sz="12" w:space="0" w:color="000000"/>
              <w:right w:val="single" w:sz="12" w:space="0" w:color="000000"/>
            </w:tcBorders>
          </w:tcPr>
          <w:p w:rsidR="00852977" w:rsidRPr="00597408" w:rsidRDefault="00852977" w:rsidP="00D406B5">
            <w:pPr>
              <w:rPr>
                <w:b/>
                <w:bCs/>
                <w:sz w:val="22"/>
                <w:szCs w:val="22"/>
              </w:rPr>
            </w:pPr>
          </w:p>
          <w:p w:rsidR="00852977" w:rsidRPr="00597408" w:rsidRDefault="00852977" w:rsidP="00D406B5">
            <w:pPr>
              <w:rPr>
                <w:b/>
                <w:bCs/>
                <w:sz w:val="22"/>
                <w:szCs w:val="22"/>
              </w:rPr>
            </w:pPr>
            <w:r w:rsidRPr="00597408">
              <w:rPr>
                <w:b/>
                <w:bCs/>
                <w:sz w:val="22"/>
                <w:szCs w:val="22"/>
              </w:rPr>
              <w:t>No. of Staff</w:t>
            </w:r>
          </w:p>
        </w:tc>
      </w:tr>
      <w:tr w:rsidR="00852977" w:rsidRPr="00597408" w:rsidTr="00852977">
        <w:trPr>
          <w:trHeight w:val="305"/>
        </w:trPr>
        <w:tc>
          <w:tcPr>
            <w:tcW w:w="2460" w:type="pct"/>
            <w:tcBorders>
              <w:top w:val="single" w:sz="12" w:space="0" w:color="000000"/>
              <w:left w:val="single" w:sz="12" w:space="0" w:color="000000"/>
            </w:tcBorders>
          </w:tcPr>
          <w:p w:rsidR="00852977" w:rsidRPr="00852977" w:rsidRDefault="00852977" w:rsidP="00D406B5">
            <w:pPr>
              <w:rPr>
                <w:b/>
                <w:bCs/>
                <w:sz w:val="22"/>
                <w:szCs w:val="22"/>
              </w:rPr>
            </w:pPr>
            <w:r w:rsidRPr="00852977">
              <w:rPr>
                <w:b/>
                <w:bCs/>
                <w:sz w:val="22"/>
                <w:szCs w:val="22"/>
              </w:rPr>
              <w:t>LUFSIP</w:t>
            </w:r>
            <w:r>
              <w:rPr>
                <w:b/>
                <w:bCs/>
                <w:sz w:val="22"/>
                <w:szCs w:val="22"/>
              </w:rPr>
              <w:t xml:space="preserve"> - MAF</w:t>
            </w:r>
            <w:r w:rsidRPr="00852977">
              <w:rPr>
                <w:b/>
                <w:bCs/>
                <w:sz w:val="22"/>
                <w:szCs w:val="22"/>
              </w:rPr>
              <w:t>/W</w:t>
            </w:r>
            <w:r>
              <w:rPr>
                <w:b/>
                <w:bCs/>
                <w:sz w:val="22"/>
                <w:szCs w:val="22"/>
              </w:rPr>
              <w:t xml:space="preserve">orld </w:t>
            </w:r>
            <w:r w:rsidRPr="00852977">
              <w:rPr>
                <w:b/>
                <w:bCs/>
                <w:sz w:val="22"/>
                <w:szCs w:val="22"/>
              </w:rPr>
              <w:t>B</w:t>
            </w:r>
            <w:r>
              <w:rPr>
                <w:b/>
                <w:bCs/>
                <w:sz w:val="22"/>
                <w:szCs w:val="22"/>
              </w:rPr>
              <w:t>ank</w:t>
            </w:r>
          </w:p>
        </w:tc>
        <w:tc>
          <w:tcPr>
            <w:tcW w:w="2540" w:type="pct"/>
            <w:tcBorders>
              <w:top w:val="single" w:sz="12" w:space="0" w:color="000000"/>
              <w:right w:val="single" w:sz="12" w:space="0" w:color="000000"/>
            </w:tcBorders>
          </w:tcPr>
          <w:p w:rsidR="00852977" w:rsidRPr="00852977" w:rsidRDefault="00852977" w:rsidP="00D406B5">
            <w:pPr>
              <w:rPr>
                <w:b/>
                <w:bCs/>
                <w:sz w:val="22"/>
                <w:szCs w:val="22"/>
              </w:rPr>
            </w:pPr>
            <w:r w:rsidRPr="00852977">
              <w:rPr>
                <w:b/>
                <w:bCs/>
                <w:sz w:val="22"/>
                <w:szCs w:val="22"/>
              </w:rPr>
              <w:t>8</w:t>
            </w:r>
          </w:p>
        </w:tc>
      </w:tr>
      <w:tr w:rsidR="00852977" w:rsidRPr="00597408" w:rsidTr="00852977">
        <w:trPr>
          <w:trHeight w:val="305"/>
        </w:trPr>
        <w:tc>
          <w:tcPr>
            <w:tcW w:w="2460" w:type="pct"/>
            <w:tcBorders>
              <w:top w:val="single" w:sz="12" w:space="0" w:color="000000"/>
              <w:left w:val="single" w:sz="12" w:space="0" w:color="000000"/>
            </w:tcBorders>
          </w:tcPr>
          <w:p w:rsidR="00852977" w:rsidRPr="00597408" w:rsidRDefault="00852977" w:rsidP="00D406B5">
            <w:pPr>
              <w:rPr>
                <w:b/>
                <w:bCs/>
                <w:sz w:val="22"/>
                <w:szCs w:val="22"/>
              </w:rPr>
            </w:pPr>
          </w:p>
          <w:p w:rsidR="00852977" w:rsidRPr="00597408" w:rsidRDefault="00852977" w:rsidP="00D406B5">
            <w:pPr>
              <w:rPr>
                <w:b/>
                <w:bCs/>
                <w:sz w:val="22"/>
                <w:szCs w:val="22"/>
              </w:rPr>
            </w:pPr>
            <w:r w:rsidRPr="00597408">
              <w:rPr>
                <w:b/>
                <w:bCs/>
                <w:sz w:val="22"/>
                <w:szCs w:val="22"/>
              </w:rPr>
              <w:t>Start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      Completion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w:t>
            </w:r>
          </w:p>
        </w:tc>
        <w:tc>
          <w:tcPr>
            <w:tcW w:w="2540" w:type="pct"/>
            <w:tcBorders>
              <w:top w:val="single" w:sz="12" w:space="0" w:color="000000"/>
              <w:right w:val="single" w:sz="12" w:space="0" w:color="000000"/>
            </w:tcBorders>
          </w:tcPr>
          <w:p w:rsidR="00852977" w:rsidRPr="00597408" w:rsidRDefault="00852977" w:rsidP="00D406B5">
            <w:pPr>
              <w:rPr>
                <w:b/>
                <w:bCs/>
                <w:sz w:val="22"/>
                <w:szCs w:val="22"/>
              </w:rPr>
            </w:pPr>
          </w:p>
          <w:p w:rsidR="00852977" w:rsidRPr="00597408" w:rsidRDefault="00852977" w:rsidP="00D406B5">
            <w:pPr>
              <w:rPr>
                <w:b/>
                <w:bCs/>
                <w:sz w:val="22"/>
                <w:szCs w:val="22"/>
              </w:rPr>
            </w:pPr>
            <w:r w:rsidRPr="00597408">
              <w:rPr>
                <w:b/>
                <w:bCs/>
                <w:sz w:val="22"/>
                <w:szCs w:val="22"/>
              </w:rPr>
              <w:t>No.</w:t>
            </w:r>
            <w:r w:rsidR="007B41EF">
              <w:rPr>
                <w:b/>
                <w:bCs/>
                <w:sz w:val="22"/>
                <w:szCs w:val="22"/>
              </w:rPr>
              <w:t xml:space="preserve"> </w:t>
            </w:r>
            <w:r w:rsidRPr="00597408">
              <w:rPr>
                <w:b/>
                <w:bCs/>
                <w:sz w:val="22"/>
                <w:szCs w:val="22"/>
              </w:rPr>
              <w:t>of Staff Months</w:t>
            </w:r>
          </w:p>
        </w:tc>
      </w:tr>
      <w:tr w:rsidR="00852977" w:rsidRPr="00597408" w:rsidTr="00852977">
        <w:trPr>
          <w:trHeight w:val="305"/>
        </w:trPr>
        <w:tc>
          <w:tcPr>
            <w:tcW w:w="2460" w:type="pct"/>
            <w:tcBorders>
              <w:top w:val="single" w:sz="12" w:space="0" w:color="000000"/>
              <w:left w:val="single" w:sz="12" w:space="0" w:color="000000"/>
            </w:tcBorders>
          </w:tcPr>
          <w:p w:rsidR="00852977" w:rsidRPr="00852977" w:rsidRDefault="00852977" w:rsidP="00D406B5">
            <w:pPr>
              <w:rPr>
                <w:b/>
                <w:bCs/>
                <w:sz w:val="22"/>
                <w:szCs w:val="22"/>
              </w:rPr>
            </w:pPr>
            <w:r w:rsidRPr="00852977">
              <w:rPr>
                <w:b/>
                <w:bCs/>
                <w:sz w:val="22"/>
                <w:szCs w:val="22"/>
              </w:rPr>
              <w:t>January 201</w:t>
            </w:r>
            <w:r w:rsidR="007B41EF">
              <w:rPr>
                <w:b/>
                <w:bCs/>
                <w:sz w:val="22"/>
                <w:szCs w:val="22"/>
              </w:rPr>
              <w:t>2</w:t>
            </w:r>
            <w:r>
              <w:rPr>
                <w:b/>
                <w:bCs/>
                <w:sz w:val="22"/>
                <w:szCs w:val="22"/>
              </w:rPr>
              <w:t xml:space="preserve"> to Dec 2014</w:t>
            </w:r>
          </w:p>
        </w:tc>
        <w:tc>
          <w:tcPr>
            <w:tcW w:w="2540" w:type="pct"/>
            <w:tcBorders>
              <w:top w:val="single" w:sz="12" w:space="0" w:color="000000"/>
              <w:right w:val="single" w:sz="12" w:space="0" w:color="000000"/>
            </w:tcBorders>
          </w:tcPr>
          <w:p w:rsidR="00852977" w:rsidRPr="00852977" w:rsidRDefault="007B41EF" w:rsidP="00D406B5">
            <w:pPr>
              <w:rPr>
                <w:b/>
                <w:bCs/>
                <w:sz w:val="22"/>
                <w:szCs w:val="22"/>
              </w:rPr>
            </w:pPr>
            <w:r>
              <w:rPr>
                <w:b/>
                <w:bCs/>
                <w:sz w:val="22"/>
                <w:szCs w:val="22"/>
              </w:rPr>
              <w:t>27</w:t>
            </w:r>
          </w:p>
        </w:tc>
      </w:tr>
      <w:tr w:rsidR="00852977" w:rsidRPr="00597408" w:rsidTr="00852977">
        <w:trPr>
          <w:trHeight w:val="305"/>
        </w:trPr>
        <w:tc>
          <w:tcPr>
            <w:tcW w:w="2460" w:type="pct"/>
            <w:tcBorders>
              <w:top w:val="single" w:sz="12" w:space="0" w:color="000000"/>
              <w:left w:val="single" w:sz="12" w:space="0" w:color="000000"/>
            </w:tcBorders>
          </w:tcPr>
          <w:p w:rsidR="00852977" w:rsidRPr="00597408" w:rsidRDefault="00852977" w:rsidP="00D406B5">
            <w:pPr>
              <w:rPr>
                <w:b/>
                <w:bCs/>
                <w:sz w:val="22"/>
                <w:szCs w:val="22"/>
              </w:rPr>
            </w:pPr>
          </w:p>
        </w:tc>
        <w:tc>
          <w:tcPr>
            <w:tcW w:w="2540" w:type="pct"/>
            <w:tcBorders>
              <w:top w:val="single" w:sz="12" w:space="0" w:color="000000"/>
              <w:right w:val="single" w:sz="12" w:space="0" w:color="000000"/>
            </w:tcBorders>
          </w:tcPr>
          <w:p w:rsidR="00852977" w:rsidRPr="00852977" w:rsidRDefault="00852977" w:rsidP="00D406B5">
            <w:pPr>
              <w:rPr>
                <w:b/>
                <w:bCs/>
                <w:sz w:val="22"/>
                <w:szCs w:val="22"/>
              </w:rPr>
            </w:pPr>
          </w:p>
        </w:tc>
      </w:tr>
      <w:tr w:rsidR="00852977" w:rsidRPr="00597408" w:rsidTr="00852977">
        <w:trPr>
          <w:trHeight w:val="305"/>
        </w:trPr>
        <w:tc>
          <w:tcPr>
            <w:tcW w:w="2460" w:type="pct"/>
            <w:tcBorders>
              <w:top w:val="single" w:sz="12" w:space="0" w:color="000000"/>
              <w:left w:val="single" w:sz="12" w:space="0" w:color="000000"/>
            </w:tcBorders>
          </w:tcPr>
          <w:p w:rsidR="00852977" w:rsidRPr="00852977" w:rsidRDefault="00852977" w:rsidP="00D406B5">
            <w:pPr>
              <w:rPr>
                <w:b/>
                <w:bCs/>
                <w:sz w:val="22"/>
                <w:szCs w:val="22"/>
              </w:rPr>
            </w:pPr>
          </w:p>
        </w:tc>
        <w:tc>
          <w:tcPr>
            <w:tcW w:w="2540" w:type="pct"/>
            <w:tcBorders>
              <w:top w:val="single" w:sz="12" w:space="0" w:color="000000"/>
              <w:right w:val="single" w:sz="12" w:space="0" w:color="000000"/>
            </w:tcBorders>
          </w:tcPr>
          <w:p w:rsidR="00852977" w:rsidRPr="00852977" w:rsidRDefault="00852977" w:rsidP="00D406B5">
            <w:pPr>
              <w:rPr>
                <w:b/>
                <w:bCs/>
                <w:sz w:val="22"/>
                <w:szCs w:val="22"/>
              </w:rPr>
            </w:pPr>
          </w:p>
        </w:tc>
      </w:tr>
      <w:tr w:rsidR="00852977" w:rsidRPr="00597408" w:rsidTr="00852977">
        <w:trPr>
          <w:trHeight w:val="305"/>
        </w:trPr>
        <w:tc>
          <w:tcPr>
            <w:tcW w:w="2460" w:type="pct"/>
            <w:tcBorders>
              <w:top w:val="single" w:sz="12" w:space="0" w:color="000000"/>
              <w:left w:val="single" w:sz="12" w:space="0" w:color="000000"/>
            </w:tcBorders>
          </w:tcPr>
          <w:p w:rsidR="00852977" w:rsidRPr="00597408" w:rsidRDefault="00852977" w:rsidP="00D406B5">
            <w:pPr>
              <w:rPr>
                <w:b/>
                <w:bCs/>
                <w:sz w:val="22"/>
                <w:szCs w:val="22"/>
              </w:rPr>
            </w:pPr>
          </w:p>
          <w:p w:rsidR="00852977" w:rsidRPr="00597408" w:rsidRDefault="00852977" w:rsidP="00D406B5">
            <w:pPr>
              <w:rPr>
                <w:b/>
                <w:bCs/>
                <w:sz w:val="22"/>
                <w:szCs w:val="22"/>
              </w:rPr>
            </w:pPr>
            <w:r w:rsidRPr="00597408">
              <w:rPr>
                <w:b/>
                <w:bCs/>
                <w:sz w:val="22"/>
                <w:szCs w:val="22"/>
              </w:rPr>
              <w:t>Name of Senior Staff</w:t>
            </w:r>
          </w:p>
        </w:tc>
        <w:tc>
          <w:tcPr>
            <w:tcW w:w="2540" w:type="pct"/>
            <w:tcBorders>
              <w:top w:val="single" w:sz="12" w:space="0" w:color="000000"/>
              <w:right w:val="single" w:sz="12" w:space="0" w:color="000000"/>
            </w:tcBorders>
          </w:tcPr>
          <w:p w:rsidR="00852977" w:rsidRPr="00597408" w:rsidRDefault="00852977" w:rsidP="00D406B5">
            <w:pPr>
              <w:rPr>
                <w:b/>
                <w:bCs/>
                <w:sz w:val="22"/>
                <w:szCs w:val="22"/>
              </w:rPr>
            </w:pPr>
          </w:p>
          <w:p w:rsidR="00852977" w:rsidRPr="00597408" w:rsidRDefault="00852977" w:rsidP="00D406B5">
            <w:pPr>
              <w:rPr>
                <w:b/>
                <w:bCs/>
                <w:sz w:val="22"/>
                <w:szCs w:val="22"/>
              </w:rPr>
            </w:pPr>
            <w:r w:rsidRPr="00597408">
              <w:rPr>
                <w:b/>
                <w:bCs/>
                <w:sz w:val="22"/>
                <w:szCs w:val="22"/>
              </w:rPr>
              <w:t>Approx. Value of Services</w:t>
            </w:r>
          </w:p>
        </w:tc>
      </w:tr>
      <w:tr w:rsidR="00852977" w:rsidRPr="00597408" w:rsidTr="00852977">
        <w:trPr>
          <w:trHeight w:val="305"/>
        </w:trPr>
        <w:tc>
          <w:tcPr>
            <w:tcW w:w="2460" w:type="pct"/>
            <w:tcBorders>
              <w:top w:val="single" w:sz="12" w:space="0" w:color="000000"/>
              <w:left w:val="single" w:sz="12" w:space="0" w:color="000000"/>
            </w:tcBorders>
          </w:tcPr>
          <w:p w:rsidR="00852977" w:rsidRPr="00852977" w:rsidRDefault="00852977" w:rsidP="00D406B5">
            <w:pPr>
              <w:rPr>
                <w:b/>
                <w:bCs/>
                <w:sz w:val="22"/>
                <w:szCs w:val="22"/>
              </w:rPr>
            </w:pPr>
            <w:r w:rsidRPr="00852977">
              <w:rPr>
                <w:b/>
                <w:bCs/>
                <w:sz w:val="22"/>
                <w:szCs w:val="22"/>
              </w:rPr>
              <w:t xml:space="preserve">Emmanuel </w:t>
            </w:r>
            <w:proofErr w:type="spellStart"/>
            <w:r w:rsidRPr="00852977">
              <w:rPr>
                <w:b/>
                <w:bCs/>
                <w:sz w:val="22"/>
                <w:szCs w:val="22"/>
              </w:rPr>
              <w:t>Jouve</w:t>
            </w:r>
            <w:proofErr w:type="spellEnd"/>
          </w:p>
        </w:tc>
        <w:tc>
          <w:tcPr>
            <w:tcW w:w="2540" w:type="pct"/>
            <w:tcBorders>
              <w:top w:val="single" w:sz="12" w:space="0" w:color="000000"/>
              <w:right w:val="single" w:sz="12" w:space="0" w:color="000000"/>
            </w:tcBorders>
          </w:tcPr>
          <w:p w:rsidR="00852977" w:rsidRPr="00852977" w:rsidRDefault="00852977" w:rsidP="00852977">
            <w:pPr>
              <w:rPr>
                <w:b/>
                <w:bCs/>
                <w:sz w:val="22"/>
                <w:szCs w:val="22"/>
              </w:rPr>
            </w:pPr>
            <w:r w:rsidRPr="00852977">
              <w:rPr>
                <w:b/>
                <w:bCs/>
                <w:sz w:val="22"/>
                <w:szCs w:val="22"/>
              </w:rPr>
              <w:t>$</w:t>
            </w:r>
            <w:r>
              <w:rPr>
                <w:b/>
                <w:bCs/>
                <w:sz w:val="22"/>
                <w:szCs w:val="22"/>
              </w:rPr>
              <w:t>180,000</w:t>
            </w:r>
          </w:p>
        </w:tc>
      </w:tr>
      <w:tr w:rsidR="00852977" w:rsidRPr="00597408" w:rsidTr="00D406B5">
        <w:trPr>
          <w:trHeight w:val="305"/>
        </w:trPr>
        <w:tc>
          <w:tcPr>
            <w:tcW w:w="5000" w:type="pct"/>
            <w:gridSpan w:val="2"/>
          </w:tcPr>
          <w:p w:rsidR="00852977" w:rsidRPr="00AF69A3" w:rsidRDefault="00852977" w:rsidP="00D406B5">
            <w:pPr>
              <w:rPr>
                <w:b/>
                <w:bCs/>
                <w:sz w:val="22"/>
                <w:szCs w:val="22"/>
              </w:rPr>
            </w:pPr>
          </w:p>
          <w:p w:rsidR="00852977" w:rsidRDefault="00852977" w:rsidP="00D406B5">
            <w:pPr>
              <w:rPr>
                <w:b/>
                <w:bCs/>
                <w:sz w:val="22"/>
                <w:szCs w:val="22"/>
              </w:rPr>
            </w:pPr>
            <w:r w:rsidRPr="00AF69A3">
              <w:rPr>
                <w:b/>
                <w:bCs/>
                <w:sz w:val="22"/>
                <w:szCs w:val="22"/>
              </w:rPr>
              <w:t>Brief Description of Project</w:t>
            </w:r>
          </w:p>
          <w:p w:rsidR="00852977" w:rsidRPr="00385F74" w:rsidRDefault="00852977" w:rsidP="00D406B5">
            <w:pPr>
              <w:rPr>
                <w:bCs/>
                <w:sz w:val="22"/>
                <w:szCs w:val="22"/>
              </w:rPr>
            </w:pPr>
          </w:p>
        </w:tc>
      </w:tr>
      <w:tr w:rsidR="00852977" w:rsidRPr="00597408" w:rsidTr="00D406B5">
        <w:trPr>
          <w:trHeight w:val="305"/>
        </w:trPr>
        <w:tc>
          <w:tcPr>
            <w:tcW w:w="5000" w:type="pct"/>
            <w:gridSpan w:val="2"/>
          </w:tcPr>
          <w:p w:rsidR="00852977" w:rsidRPr="00C8442A" w:rsidRDefault="00852977" w:rsidP="00D406B5">
            <w:pPr>
              <w:autoSpaceDE w:val="0"/>
              <w:autoSpaceDN w:val="0"/>
              <w:adjustRightInd w:val="0"/>
              <w:rPr>
                <w:sz w:val="22"/>
              </w:rPr>
            </w:pPr>
            <w:r w:rsidRPr="00C8442A">
              <w:rPr>
                <w:sz w:val="22"/>
              </w:rPr>
              <w:t xml:space="preserve">The Lao Uplands Food Security Improvement Project (LUFSIP) is a response to food insecurity in the Lao PDR uplands as a result of low crop productivity, isolation from services and inadequate agricultural infrastructure, all compounded by both the recent </w:t>
            </w:r>
            <w:r>
              <w:rPr>
                <w:sz w:val="22"/>
              </w:rPr>
              <w:t>food and global economic crisis</w:t>
            </w:r>
            <w:r w:rsidRPr="00C8442A">
              <w:rPr>
                <w:sz w:val="22"/>
              </w:rPr>
              <w:t>. The project provides financing from both the World Bank through the pilot Crisis Response Window and the European Union through the Global Food Crisis Response Program.</w:t>
            </w:r>
            <w:r>
              <w:rPr>
                <w:sz w:val="22"/>
              </w:rPr>
              <w:t xml:space="preserve"> </w:t>
            </w:r>
            <w:r w:rsidRPr="00C8442A">
              <w:rPr>
                <w:sz w:val="22"/>
              </w:rPr>
              <w:t xml:space="preserve">The LUFSIP Project Development Objective (PDO) is to: (a) contribute to improved food security of rural households in selected poor villages in upland areas in the Project Provinces by demonstrating and implementing improved rice-based farming systems, and (b) address recovery needs of cyclone-affected households in the </w:t>
            </w:r>
            <w:proofErr w:type="spellStart"/>
            <w:r w:rsidRPr="00C8442A">
              <w:rPr>
                <w:sz w:val="22"/>
              </w:rPr>
              <w:t>Xekong</w:t>
            </w:r>
            <w:proofErr w:type="spellEnd"/>
            <w:r w:rsidRPr="00C8442A">
              <w:rPr>
                <w:sz w:val="22"/>
              </w:rPr>
              <w:t xml:space="preserve">, </w:t>
            </w:r>
            <w:proofErr w:type="spellStart"/>
            <w:r w:rsidRPr="00C8442A">
              <w:rPr>
                <w:sz w:val="22"/>
              </w:rPr>
              <w:t>Saravane</w:t>
            </w:r>
            <w:proofErr w:type="spellEnd"/>
            <w:r w:rsidRPr="00C8442A">
              <w:rPr>
                <w:sz w:val="22"/>
              </w:rPr>
              <w:t xml:space="preserve"> and </w:t>
            </w:r>
            <w:proofErr w:type="spellStart"/>
            <w:r w:rsidRPr="00C8442A">
              <w:rPr>
                <w:sz w:val="22"/>
              </w:rPr>
              <w:t>Attapeu</w:t>
            </w:r>
            <w:proofErr w:type="spellEnd"/>
            <w:r w:rsidRPr="00C8442A">
              <w:rPr>
                <w:sz w:val="22"/>
              </w:rPr>
              <w:t xml:space="preserve"> provinces.</w:t>
            </w:r>
          </w:p>
        </w:tc>
      </w:tr>
      <w:tr w:rsidR="00852977" w:rsidRPr="00597408" w:rsidTr="00D406B5">
        <w:trPr>
          <w:trHeight w:val="290"/>
        </w:trPr>
        <w:tc>
          <w:tcPr>
            <w:tcW w:w="5000" w:type="pct"/>
            <w:gridSpan w:val="2"/>
          </w:tcPr>
          <w:p w:rsidR="00852977" w:rsidRPr="00AF69A3" w:rsidRDefault="00852977" w:rsidP="00D406B5">
            <w:pPr>
              <w:rPr>
                <w:bCs/>
                <w:sz w:val="22"/>
                <w:szCs w:val="22"/>
              </w:rPr>
            </w:pPr>
          </w:p>
        </w:tc>
      </w:tr>
      <w:tr w:rsidR="00852977" w:rsidRPr="00597408" w:rsidTr="00D406B5">
        <w:trPr>
          <w:trHeight w:val="305"/>
        </w:trPr>
        <w:tc>
          <w:tcPr>
            <w:tcW w:w="5000" w:type="pct"/>
            <w:gridSpan w:val="2"/>
          </w:tcPr>
          <w:p w:rsidR="00852977" w:rsidRPr="00AF69A3" w:rsidRDefault="00852977" w:rsidP="00D406B5">
            <w:pPr>
              <w:rPr>
                <w:b/>
                <w:bCs/>
                <w:sz w:val="22"/>
                <w:szCs w:val="22"/>
              </w:rPr>
            </w:pPr>
            <w:r w:rsidRPr="00AF69A3">
              <w:rPr>
                <w:b/>
                <w:bCs/>
                <w:sz w:val="22"/>
                <w:szCs w:val="22"/>
              </w:rPr>
              <w:t>Detailed description of Actual Services Provided by Company Personnel</w:t>
            </w:r>
          </w:p>
        </w:tc>
      </w:tr>
      <w:tr w:rsidR="00852977" w:rsidRPr="00597408" w:rsidTr="00D406B5">
        <w:trPr>
          <w:trHeight w:val="1086"/>
        </w:trPr>
        <w:tc>
          <w:tcPr>
            <w:tcW w:w="5000" w:type="pct"/>
            <w:gridSpan w:val="2"/>
          </w:tcPr>
          <w:p w:rsidR="00852977" w:rsidRDefault="00852977" w:rsidP="00852977">
            <w:pPr>
              <w:autoSpaceDE w:val="0"/>
              <w:autoSpaceDN w:val="0"/>
              <w:adjustRightInd w:val="0"/>
              <w:jc w:val="both"/>
              <w:rPr>
                <w:sz w:val="22"/>
              </w:rPr>
            </w:pPr>
            <w:r>
              <w:rPr>
                <w:sz w:val="22"/>
              </w:rPr>
              <w:t>Undertake benchmarking in target villages and facilities over a 3 year period conducting 3 annual surveys, including</w:t>
            </w:r>
          </w:p>
          <w:p w:rsidR="00852977" w:rsidRPr="00852977" w:rsidRDefault="00852977" w:rsidP="00852977">
            <w:pPr>
              <w:pStyle w:val="ListParagraph"/>
              <w:numPr>
                <w:ilvl w:val="0"/>
                <w:numId w:val="9"/>
              </w:numPr>
              <w:autoSpaceDE w:val="0"/>
              <w:autoSpaceDN w:val="0"/>
              <w:adjustRightInd w:val="0"/>
              <w:jc w:val="both"/>
              <w:rPr>
                <w:sz w:val="22"/>
              </w:rPr>
            </w:pPr>
            <w:r w:rsidRPr="00852977">
              <w:rPr>
                <w:sz w:val="22"/>
              </w:rPr>
              <w:t>Rice Seed Center (including NAFRI)</w:t>
            </w:r>
          </w:p>
          <w:p w:rsidR="00852977" w:rsidRPr="00C8442A" w:rsidRDefault="00852977" w:rsidP="00D406B5">
            <w:pPr>
              <w:pStyle w:val="ListParagraph"/>
              <w:numPr>
                <w:ilvl w:val="0"/>
                <w:numId w:val="9"/>
              </w:numPr>
              <w:autoSpaceDE w:val="0"/>
              <w:autoSpaceDN w:val="0"/>
              <w:adjustRightInd w:val="0"/>
              <w:jc w:val="both"/>
              <w:rPr>
                <w:sz w:val="22"/>
              </w:rPr>
            </w:pPr>
            <w:r w:rsidRPr="00C8442A">
              <w:rPr>
                <w:sz w:val="22"/>
              </w:rPr>
              <w:t xml:space="preserve">Seed Producer Groups in the following Province </w:t>
            </w:r>
            <w:proofErr w:type="spellStart"/>
            <w:r w:rsidRPr="00C8442A">
              <w:rPr>
                <w:sz w:val="22"/>
              </w:rPr>
              <w:t>Luang</w:t>
            </w:r>
            <w:proofErr w:type="spellEnd"/>
            <w:r w:rsidRPr="00C8442A">
              <w:rPr>
                <w:sz w:val="22"/>
              </w:rPr>
              <w:t xml:space="preserve"> </w:t>
            </w:r>
            <w:proofErr w:type="spellStart"/>
            <w:r w:rsidRPr="00C8442A">
              <w:rPr>
                <w:sz w:val="22"/>
              </w:rPr>
              <w:t>Namtha</w:t>
            </w:r>
            <w:proofErr w:type="spellEnd"/>
            <w:r w:rsidRPr="00C8442A">
              <w:rPr>
                <w:sz w:val="22"/>
              </w:rPr>
              <w:t xml:space="preserve">, </w:t>
            </w:r>
            <w:proofErr w:type="spellStart"/>
            <w:r w:rsidRPr="00C8442A">
              <w:rPr>
                <w:sz w:val="22"/>
              </w:rPr>
              <w:t>Xiengkhouang</w:t>
            </w:r>
            <w:proofErr w:type="spellEnd"/>
            <w:r w:rsidRPr="00C8442A">
              <w:rPr>
                <w:sz w:val="22"/>
              </w:rPr>
              <w:t xml:space="preserve">, </w:t>
            </w:r>
            <w:proofErr w:type="spellStart"/>
            <w:r w:rsidRPr="00C8442A">
              <w:rPr>
                <w:sz w:val="22"/>
              </w:rPr>
              <w:t>Houaphan</w:t>
            </w:r>
            <w:proofErr w:type="spellEnd"/>
            <w:r w:rsidRPr="00C8442A">
              <w:rPr>
                <w:sz w:val="22"/>
              </w:rPr>
              <w:t xml:space="preserve">, </w:t>
            </w:r>
            <w:proofErr w:type="spellStart"/>
            <w:r w:rsidRPr="00C8442A">
              <w:rPr>
                <w:sz w:val="22"/>
              </w:rPr>
              <w:t>Savannakhet</w:t>
            </w:r>
            <w:proofErr w:type="spellEnd"/>
            <w:r w:rsidRPr="00C8442A">
              <w:rPr>
                <w:sz w:val="22"/>
              </w:rPr>
              <w:t xml:space="preserve"> and </w:t>
            </w:r>
            <w:proofErr w:type="spellStart"/>
            <w:r w:rsidRPr="00C8442A">
              <w:rPr>
                <w:sz w:val="22"/>
              </w:rPr>
              <w:t>Xekong</w:t>
            </w:r>
            <w:proofErr w:type="spellEnd"/>
          </w:p>
          <w:p w:rsidR="00852977" w:rsidRPr="00C8442A" w:rsidRDefault="00852977" w:rsidP="00D406B5">
            <w:pPr>
              <w:pStyle w:val="ListParagraph"/>
              <w:numPr>
                <w:ilvl w:val="0"/>
                <w:numId w:val="9"/>
              </w:numPr>
              <w:autoSpaceDE w:val="0"/>
              <w:autoSpaceDN w:val="0"/>
              <w:adjustRightInd w:val="0"/>
              <w:jc w:val="both"/>
              <w:rPr>
                <w:sz w:val="22"/>
              </w:rPr>
            </w:pPr>
            <w:r w:rsidRPr="00C8442A">
              <w:rPr>
                <w:sz w:val="22"/>
              </w:rPr>
              <w:t xml:space="preserve">Rice Farming Households in the following Province </w:t>
            </w:r>
            <w:proofErr w:type="spellStart"/>
            <w:r w:rsidRPr="00C8442A">
              <w:rPr>
                <w:sz w:val="22"/>
              </w:rPr>
              <w:t>Luang</w:t>
            </w:r>
            <w:proofErr w:type="spellEnd"/>
            <w:r w:rsidRPr="00C8442A">
              <w:rPr>
                <w:sz w:val="22"/>
              </w:rPr>
              <w:t xml:space="preserve"> </w:t>
            </w:r>
            <w:proofErr w:type="spellStart"/>
            <w:r w:rsidRPr="00C8442A">
              <w:rPr>
                <w:sz w:val="22"/>
              </w:rPr>
              <w:t>Namtha</w:t>
            </w:r>
            <w:proofErr w:type="spellEnd"/>
            <w:r w:rsidRPr="00C8442A">
              <w:rPr>
                <w:sz w:val="22"/>
              </w:rPr>
              <w:t xml:space="preserve">, </w:t>
            </w:r>
            <w:proofErr w:type="spellStart"/>
            <w:r w:rsidRPr="00C8442A">
              <w:rPr>
                <w:sz w:val="22"/>
              </w:rPr>
              <w:t>Xiengkhouang</w:t>
            </w:r>
            <w:proofErr w:type="spellEnd"/>
            <w:r w:rsidRPr="00C8442A">
              <w:rPr>
                <w:sz w:val="22"/>
              </w:rPr>
              <w:t xml:space="preserve">, </w:t>
            </w:r>
            <w:proofErr w:type="spellStart"/>
            <w:r w:rsidRPr="00C8442A">
              <w:rPr>
                <w:sz w:val="22"/>
              </w:rPr>
              <w:t>Houaphan</w:t>
            </w:r>
            <w:proofErr w:type="spellEnd"/>
            <w:r w:rsidRPr="00C8442A">
              <w:rPr>
                <w:sz w:val="22"/>
              </w:rPr>
              <w:t xml:space="preserve">, </w:t>
            </w:r>
            <w:proofErr w:type="spellStart"/>
            <w:r w:rsidRPr="00C8442A">
              <w:rPr>
                <w:sz w:val="22"/>
              </w:rPr>
              <w:t>Savannakhet</w:t>
            </w:r>
            <w:proofErr w:type="spellEnd"/>
            <w:r w:rsidRPr="00C8442A">
              <w:rPr>
                <w:sz w:val="22"/>
              </w:rPr>
              <w:t xml:space="preserve"> and </w:t>
            </w:r>
            <w:proofErr w:type="spellStart"/>
            <w:r w:rsidRPr="00C8442A">
              <w:rPr>
                <w:sz w:val="22"/>
              </w:rPr>
              <w:t>Xekong</w:t>
            </w:r>
            <w:proofErr w:type="spellEnd"/>
          </w:p>
          <w:p w:rsidR="00852977" w:rsidRPr="00852977" w:rsidRDefault="00852977" w:rsidP="00852977">
            <w:pPr>
              <w:pStyle w:val="ListParagraph"/>
              <w:numPr>
                <w:ilvl w:val="0"/>
                <w:numId w:val="9"/>
              </w:numPr>
              <w:autoSpaceDE w:val="0"/>
              <w:autoSpaceDN w:val="0"/>
              <w:adjustRightInd w:val="0"/>
              <w:jc w:val="both"/>
              <w:rPr>
                <w:sz w:val="22"/>
              </w:rPr>
            </w:pPr>
            <w:r w:rsidRPr="00C8442A">
              <w:rPr>
                <w:sz w:val="22"/>
              </w:rPr>
              <w:t xml:space="preserve">Household identified as needing emergency assistance due to cyclone </w:t>
            </w:r>
            <w:proofErr w:type="spellStart"/>
            <w:r w:rsidRPr="00C8442A">
              <w:rPr>
                <w:sz w:val="22"/>
              </w:rPr>
              <w:t>Ketsana</w:t>
            </w:r>
            <w:proofErr w:type="spellEnd"/>
            <w:r w:rsidRPr="00C8442A">
              <w:rPr>
                <w:sz w:val="22"/>
              </w:rPr>
              <w:t xml:space="preserve"> (sub-component 2.b) in the following Province </w:t>
            </w:r>
            <w:proofErr w:type="spellStart"/>
            <w:r w:rsidRPr="00C8442A">
              <w:rPr>
                <w:sz w:val="22"/>
              </w:rPr>
              <w:t>Xekong</w:t>
            </w:r>
            <w:proofErr w:type="spellEnd"/>
            <w:r w:rsidRPr="00C8442A">
              <w:rPr>
                <w:sz w:val="22"/>
              </w:rPr>
              <w:t xml:space="preserve">, </w:t>
            </w:r>
            <w:proofErr w:type="spellStart"/>
            <w:r w:rsidRPr="00C8442A">
              <w:rPr>
                <w:sz w:val="22"/>
              </w:rPr>
              <w:t>Saravane</w:t>
            </w:r>
            <w:proofErr w:type="spellEnd"/>
            <w:r w:rsidRPr="00C8442A">
              <w:rPr>
                <w:sz w:val="22"/>
              </w:rPr>
              <w:t xml:space="preserve"> and </w:t>
            </w:r>
            <w:proofErr w:type="spellStart"/>
            <w:r w:rsidRPr="00C8442A">
              <w:rPr>
                <w:sz w:val="22"/>
              </w:rPr>
              <w:t>Attapeu</w:t>
            </w:r>
            <w:proofErr w:type="spellEnd"/>
          </w:p>
        </w:tc>
      </w:tr>
    </w:tbl>
    <w:p w:rsidR="00852977" w:rsidRDefault="00852977" w:rsidP="00584333">
      <w:pPr>
        <w:rPr>
          <w:b/>
          <w:bCs/>
          <w:sz w:val="22"/>
          <w:szCs w:val="22"/>
        </w:rPr>
        <w:sectPr w:rsidR="00852977">
          <w:pgSz w:w="12240" w:h="15840"/>
          <w:pgMar w:top="1440" w:right="1800" w:bottom="1440" w:left="1800" w:header="720" w:footer="720" w:gutter="0"/>
          <w:cols w:space="720"/>
        </w:sectPr>
      </w:pPr>
    </w:p>
    <w:p w:rsidR="003F61F9" w:rsidRDefault="003F61F9">
      <w:pPr>
        <w:rPr>
          <w:rFonts w:ascii="Arial" w:hAnsi="Arial" w:cs="Arial"/>
        </w:rPr>
      </w:pPr>
    </w:p>
    <w:p w:rsidR="00DA6E07" w:rsidRDefault="00DA6E07"/>
    <w:p w:rsidR="00AD46A1" w:rsidRDefault="00AD46A1">
      <w:pPr>
        <w:rPr>
          <w:rFonts w:ascii="Arial" w:hAnsi="Arial" w:cs="Arial"/>
        </w:r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AD46A1" w:rsidRPr="00D9058B">
        <w:trPr>
          <w:trHeight w:val="305"/>
        </w:trPr>
        <w:tc>
          <w:tcPr>
            <w:tcW w:w="2460" w:type="pct"/>
          </w:tcPr>
          <w:p w:rsidR="00AD46A1" w:rsidRPr="00D9058B" w:rsidRDefault="00AD46A1" w:rsidP="0055746B">
            <w:pPr>
              <w:rPr>
                <w:b/>
                <w:bCs/>
                <w:sz w:val="22"/>
                <w:szCs w:val="22"/>
              </w:rPr>
            </w:pPr>
            <w:r w:rsidRPr="00D9058B">
              <w:rPr>
                <w:b/>
                <w:bCs/>
                <w:sz w:val="22"/>
                <w:szCs w:val="22"/>
              </w:rPr>
              <w:t xml:space="preserve">Assignment Name: </w:t>
            </w:r>
          </w:p>
        </w:tc>
        <w:tc>
          <w:tcPr>
            <w:tcW w:w="2540" w:type="pct"/>
          </w:tcPr>
          <w:p w:rsidR="00AD46A1" w:rsidRPr="00D9058B" w:rsidRDefault="00AD46A1" w:rsidP="0055746B">
            <w:pPr>
              <w:rPr>
                <w:b/>
                <w:bCs/>
                <w:sz w:val="22"/>
                <w:szCs w:val="22"/>
              </w:rPr>
            </w:pPr>
            <w:r w:rsidRPr="00D9058B">
              <w:rPr>
                <w:b/>
                <w:bCs/>
                <w:sz w:val="22"/>
                <w:szCs w:val="22"/>
              </w:rPr>
              <w:t>Country</w:t>
            </w:r>
          </w:p>
        </w:tc>
      </w:tr>
      <w:tr w:rsidR="00AD46A1" w:rsidRPr="00D9058B">
        <w:trPr>
          <w:trHeight w:val="290"/>
        </w:trPr>
        <w:tc>
          <w:tcPr>
            <w:tcW w:w="2460" w:type="pct"/>
          </w:tcPr>
          <w:p w:rsidR="00AD46A1" w:rsidRPr="00506EF9" w:rsidRDefault="006845D5" w:rsidP="00A8270B">
            <w:pPr>
              <w:rPr>
                <w:b/>
                <w:i/>
                <w:sz w:val="22"/>
                <w:szCs w:val="22"/>
              </w:rPr>
            </w:pPr>
            <w:r w:rsidRPr="00506EF9">
              <w:rPr>
                <w:b/>
                <w:i/>
                <w:sz w:val="22"/>
                <w:szCs w:val="22"/>
              </w:rPr>
              <w:t>Northern Upland Development Programme</w:t>
            </w:r>
            <w:r w:rsidR="00A8270B" w:rsidRPr="00506EF9">
              <w:rPr>
                <w:b/>
                <w:i/>
                <w:sz w:val="22"/>
                <w:szCs w:val="22"/>
              </w:rPr>
              <w:t xml:space="preserve"> – Lot B M&amp;E/Financial Management. BDC as lead firm</w:t>
            </w:r>
          </w:p>
        </w:tc>
        <w:tc>
          <w:tcPr>
            <w:tcW w:w="2540" w:type="pct"/>
          </w:tcPr>
          <w:p w:rsidR="00AD46A1" w:rsidRPr="00D9058B" w:rsidRDefault="006845D5" w:rsidP="0055746B">
            <w:pPr>
              <w:rPr>
                <w:sz w:val="22"/>
                <w:szCs w:val="22"/>
              </w:rPr>
            </w:pPr>
            <w:r w:rsidRPr="00D9058B">
              <w:rPr>
                <w:sz w:val="22"/>
                <w:szCs w:val="22"/>
              </w:rPr>
              <w:t>Lao PDR</w:t>
            </w:r>
          </w:p>
        </w:tc>
      </w:tr>
      <w:tr w:rsidR="00AD46A1" w:rsidRPr="00D9058B">
        <w:trPr>
          <w:trHeight w:val="290"/>
        </w:trPr>
        <w:tc>
          <w:tcPr>
            <w:tcW w:w="2460" w:type="pct"/>
          </w:tcPr>
          <w:p w:rsidR="00AD46A1" w:rsidRPr="00D9058B" w:rsidRDefault="00AD46A1" w:rsidP="0055746B">
            <w:pPr>
              <w:rPr>
                <w:b/>
                <w:bCs/>
                <w:sz w:val="22"/>
                <w:szCs w:val="22"/>
              </w:rPr>
            </w:pPr>
          </w:p>
          <w:p w:rsidR="00AD46A1" w:rsidRPr="00D9058B" w:rsidRDefault="00AD46A1" w:rsidP="0055746B">
            <w:pPr>
              <w:rPr>
                <w:b/>
                <w:bCs/>
                <w:sz w:val="22"/>
                <w:szCs w:val="22"/>
              </w:rPr>
            </w:pPr>
            <w:r w:rsidRPr="00D9058B">
              <w:rPr>
                <w:b/>
                <w:bCs/>
                <w:sz w:val="22"/>
                <w:szCs w:val="22"/>
              </w:rPr>
              <w:t>Location Within Country</w:t>
            </w:r>
          </w:p>
        </w:tc>
        <w:tc>
          <w:tcPr>
            <w:tcW w:w="2540" w:type="pct"/>
          </w:tcPr>
          <w:p w:rsidR="00AD46A1" w:rsidRPr="00D9058B" w:rsidRDefault="00AD46A1" w:rsidP="0055746B">
            <w:pPr>
              <w:rPr>
                <w:b/>
                <w:bCs/>
                <w:sz w:val="22"/>
                <w:szCs w:val="22"/>
              </w:rPr>
            </w:pPr>
          </w:p>
          <w:p w:rsidR="00AD46A1" w:rsidRPr="00D9058B" w:rsidRDefault="00AD46A1" w:rsidP="0055746B">
            <w:pPr>
              <w:rPr>
                <w:b/>
                <w:bCs/>
                <w:sz w:val="22"/>
                <w:szCs w:val="22"/>
              </w:rPr>
            </w:pPr>
            <w:r w:rsidRPr="00D9058B">
              <w:rPr>
                <w:b/>
                <w:bCs/>
                <w:sz w:val="22"/>
                <w:szCs w:val="22"/>
              </w:rPr>
              <w:t>Professional Staff Provided by CES</w:t>
            </w:r>
          </w:p>
        </w:tc>
      </w:tr>
      <w:tr w:rsidR="00AD46A1" w:rsidRPr="00D9058B">
        <w:trPr>
          <w:trHeight w:val="305"/>
        </w:trPr>
        <w:tc>
          <w:tcPr>
            <w:tcW w:w="2460" w:type="pct"/>
          </w:tcPr>
          <w:p w:rsidR="00AD46A1" w:rsidRPr="00D9058B" w:rsidRDefault="006845D5" w:rsidP="0055746B">
            <w:pPr>
              <w:rPr>
                <w:sz w:val="22"/>
                <w:szCs w:val="22"/>
              </w:rPr>
            </w:pPr>
            <w:r w:rsidRPr="00D9058B">
              <w:rPr>
                <w:sz w:val="22"/>
                <w:szCs w:val="22"/>
              </w:rPr>
              <w:t>Northern Lao</w:t>
            </w:r>
          </w:p>
        </w:tc>
        <w:tc>
          <w:tcPr>
            <w:tcW w:w="2540" w:type="pct"/>
          </w:tcPr>
          <w:p w:rsidR="00AD46A1" w:rsidRPr="00D9058B" w:rsidRDefault="00A8270B" w:rsidP="0055746B">
            <w:pPr>
              <w:rPr>
                <w:sz w:val="22"/>
                <w:szCs w:val="22"/>
              </w:rPr>
            </w:pPr>
            <w:r w:rsidRPr="00D9058B">
              <w:rPr>
                <w:sz w:val="22"/>
                <w:szCs w:val="22"/>
              </w:rPr>
              <w:t>3</w:t>
            </w:r>
          </w:p>
        </w:tc>
      </w:tr>
      <w:tr w:rsidR="00AD46A1" w:rsidRPr="00D9058B">
        <w:trPr>
          <w:trHeight w:val="290"/>
        </w:trPr>
        <w:tc>
          <w:tcPr>
            <w:tcW w:w="2460" w:type="pct"/>
          </w:tcPr>
          <w:p w:rsidR="00AD46A1" w:rsidRPr="00D9058B" w:rsidRDefault="00AD46A1" w:rsidP="0055746B">
            <w:pPr>
              <w:rPr>
                <w:b/>
                <w:bCs/>
                <w:sz w:val="22"/>
                <w:szCs w:val="22"/>
              </w:rPr>
            </w:pPr>
          </w:p>
          <w:p w:rsidR="00AD46A1" w:rsidRPr="00D9058B" w:rsidRDefault="00AD46A1" w:rsidP="0055746B">
            <w:pPr>
              <w:rPr>
                <w:b/>
                <w:bCs/>
                <w:sz w:val="22"/>
                <w:szCs w:val="22"/>
              </w:rPr>
            </w:pPr>
            <w:r w:rsidRPr="00D9058B">
              <w:rPr>
                <w:b/>
                <w:bCs/>
                <w:sz w:val="22"/>
                <w:szCs w:val="22"/>
              </w:rPr>
              <w:t>Name of Client</w:t>
            </w:r>
          </w:p>
        </w:tc>
        <w:tc>
          <w:tcPr>
            <w:tcW w:w="2540" w:type="pct"/>
          </w:tcPr>
          <w:p w:rsidR="00AD46A1" w:rsidRPr="00D9058B" w:rsidRDefault="00AD46A1" w:rsidP="0055746B">
            <w:pPr>
              <w:rPr>
                <w:b/>
                <w:bCs/>
                <w:sz w:val="22"/>
                <w:szCs w:val="22"/>
              </w:rPr>
            </w:pPr>
          </w:p>
          <w:p w:rsidR="00AD46A1" w:rsidRPr="00D9058B" w:rsidRDefault="00AD46A1" w:rsidP="0055746B">
            <w:pPr>
              <w:rPr>
                <w:b/>
                <w:bCs/>
                <w:sz w:val="22"/>
                <w:szCs w:val="22"/>
              </w:rPr>
            </w:pPr>
            <w:r w:rsidRPr="00D9058B">
              <w:rPr>
                <w:b/>
                <w:bCs/>
                <w:sz w:val="22"/>
                <w:szCs w:val="22"/>
              </w:rPr>
              <w:t>No. of Staff</w:t>
            </w:r>
          </w:p>
        </w:tc>
      </w:tr>
      <w:tr w:rsidR="00AD46A1" w:rsidRPr="00D9058B">
        <w:trPr>
          <w:trHeight w:val="290"/>
        </w:trPr>
        <w:tc>
          <w:tcPr>
            <w:tcW w:w="2460" w:type="pct"/>
          </w:tcPr>
          <w:p w:rsidR="00AD46A1" w:rsidRPr="00D9058B" w:rsidRDefault="00A8270B" w:rsidP="0055746B">
            <w:pPr>
              <w:rPr>
                <w:sz w:val="22"/>
                <w:szCs w:val="22"/>
              </w:rPr>
            </w:pPr>
            <w:proofErr w:type="spellStart"/>
            <w:r w:rsidRPr="00D9058B">
              <w:rPr>
                <w:sz w:val="22"/>
                <w:szCs w:val="22"/>
              </w:rPr>
              <w:t>AfD</w:t>
            </w:r>
            <w:proofErr w:type="spellEnd"/>
          </w:p>
        </w:tc>
        <w:tc>
          <w:tcPr>
            <w:tcW w:w="2540" w:type="pct"/>
          </w:tcPr>
          <w:p w:rsidR="00AD46A1" w:rsidRPr="00D9058B" w:rsidRDefault="00A8270B" w:rsidP="0055746B">
            <w:pPr>
              <w:rPr>
                <w:sz w:val="22"/>
                <w:szCs w:val="22"/>
              </w:rPr>
            </w:pPr>
            <w:r w:rsidRPr="00D9058B">
              <w:rPr>
                <w:sz w:val="22"/>
                <w:szCs w:val="22"/>
              </w:rPr>
              <w:t>12</w:t>
            </w:r>
          </w:p>
        </w:tc>
      </w:tr>
      <w:tr w:rsidR="00AD46A1" w:rsidRPr="00D9058B">
        <w:trPr>
          <w:trHeight w:val="305"/>
        </w:trPr>
        <w:tc>
          <w:tcPr>
            <w:tcW w:w="2460" w:type="pct"/>
          </w:tcPr>
          <w:p w:rsidR="00AD46A1" w:rsidRPr="00D9058B" w:rsidRDefault="00AD46A1" w:rsidP="0055746B">
            <w:pPr>
              <w:rPr>
                <w:b/>
                <w:bCs/>
                <w:sz w:val="22"/>
                <w:szCs w:val="22"/>
              </w:rPr>
            </w:pPr>
          </w:p>
          <w:p w:rsidR="00AD46A1" w:rsidRPr="00D9058B" w:rsidRDefault="00AD46A1" w:rsidP="0055746B">
            <w:pPr>
              <w:rPr>
                <w:b/>
                <w:bCs/>
                <w:sz w:val="22"/>
                <w:szCs w:val="22"/>
              </w:rPr>
            </w:pPr>
            <w:r w:rsidRPr="00D9058B">
              <w:rPr>
                <w:b/>
                <w:bCs/>
                <w:sz w:val="22"/>
                <w:szCs w:val="22"/>
              </w:rPr>
              <w:t>Start date (</w:t>
            </w:r>
            <w:proofErr w:type="spellStart"/>
            <w:r w:rsidRPr="00D9058B">
              <w:rPr>
                <w:b/>
                <w:bCs/>
                <w:sz w:val="22"/>
                <w:szCs w:val="22"/>
              </w:rPr>
              <w:t>Mth</w:t>
            </w:r>
            <w:proofErr w:type="spellEnd"/>
            <w:r w:rsidRPr="00D9058B">
              <w:rPr>
                <w:b/>
                <w:bCs/>
                <w:sz w:val="22"/>
                <w:szCs w:val="22"/>
              </w:rPr>
              <w:t>/</w:t>
            </w:r>
            <w:proofErr w:type="spellStart"/>
            <w:r w:rsidRPr="00D9058B">
              <w:rPr>
                <w:b/>
                <w:bCs/>
                <w:sz w:val="22"/>
                <w:szCs w:val="22"/>
              </w:rPr>
              <w:t>Yr</w:t>
            </w:r>
            <w:proofErr w:type="spellEnd"/>
            <w:r w:rsidRPr="00D9058B">
              <w:rPr>
                <w:b/>
                <w:bCs/>
                <w:sz w:val="22"/>
                <w:szCs w:val="22"/>
              </w:rPr>
              <w:t>)      Completion date  (</w:t>
            </w:r>
            <w:proofErr w:type="spellStart"/>
            <w:r w:rsidRPr="00D9058B">
              <w:rPr>
                <w:b/>
                <w:bCs/>
                <w:sz w:val="22"/>
                <w:szCs w:val="22"/>
              </w:rPr>
              <w:t>Mth</w:t>
            </w:r>
            <w:proofErr w:type="spellEnd"/>
            <w:r w:rsidRPr="00D9058B">
              <w:rPr>
                <w:b/>
                <w:bCs/>
                <w:sz w:val="22"/>
                <w:szCs w:val="22"/>
              </w:rPr>
              <w:t>/</w:t>
            </w:r>
            <w:proofErr w:type="spellStart"/>
            <w:r w:rsidRPr="00D9058B">
              <w:rPr>
                <w:b/>
                <w:bCs/>
                <w:sz w:val="22"/>
                <w:szCs w:val="22"/>
              </w:rPr>
              <w:t>Yr</w:t>
            </w:r>
            <w:proofErr w:type="spellEnd"/>
            <w:r w:rsidRPr="00D9058B">
              <w:rPr>
                <w:b/>
                <w:bCs/>
                <w:sz w:val="22"/>
                <w:szCs w:val="22"/>
              </w:rPr>
              <w:t>)</w:t>
            </w:r>
          </w:p>
        </w:tc>
        <w:tc>
          <w:tcPr>
            <w:tcW w:w="2540" w:type="pct"/>
          </w:tcPr>
          <w:p w:rsidR="00AD46A1" w:rsidRPr="00D9058B" w:rsidRDefault="00AD46A1" w:rsidP="0055746B">
            <w:pPr>
              <w:rPr>
                <w:b/>
                <w:bCs/>
                <w:sz w:val="22"/>
                <w:szCs w:val="22"/>
              </w:rPr>
            </w:pPr>
          </w:p>
          <w:p w:rsidR="00AD46A1" w:rsidRPr="00D9058B" w:rsidRDefault="00AD46A1" w:rsidP="0055746B">
            <w:pPr>
              <w:rPr>
                <w:b/>
                <w:bCs/>
                <w:sz w:val="22"/>
                <w:szCs w:val="22"/>
              </w:rPr>
            </w:pPr>
            <w:proofErr w:type="spellStart"/>
            <w:r w:rsidRPr="00D9058B">
              <w:rPr>
                <w:b/>
                <w:bCs/>
                <w:sz w:val="22"/>
                <w:szCs w:val="22"/>
              </w:rPr>
              <w:t>No.of</w:t>
            </w:r>
            <w:proofErr w:type="spellEnd"/>
            <w:r w:rsidRPr="00D9058B">
              <w:rPr>
                <w:b/>
                <w:bCs/>
                <w:sz w:val="22"/>
                <w:szCs w:val="22"/>
              </w:rPr>
              <w:t xml:space="preserve"> Staff Months</w:t>
            </w:r>
          </w:p>
        </w:tc>
      </w:tr>
      <w:tr w:rsidR="00AD46A1" w:rsidRPr="00D9058B">
        <w:trPr>
          <w:trHeight w:val="290"/>
        </w:trPr>
        <w:tc>
          <w:tcPr>
            <w:tcW w:w="2460" w:type="pct"/>
          </w:tcPr>
          <w:p w:rsidR="00AD46A1" w:rsidRPr="00D9058B" w:rsidRDefault="00A8270B" w:rsidP="0055746B">
            <w:pPr>
              <w:rPr>
                <w:sz w:val="22"/>
                <w:szCs w:val="22"/>
              </w:rPr>
            </w:pPr>
            <w:r w:rsidRPr="00D9058B">
              <w:rPr>
                <w:sz w:val="22"/>
                <w:szCs w:val="22"/>
              </w:rPr>
              <w:t>December 2011 – September 2014</w:t>
            </w:r>
          </w:p>
        </w:tc>
        <w:tc>
          <w:tcPr>
            <w:tcW w:w="2540" w:type="pct"/>
          </w:tcPr>
          <w:p w:rsidR="00AD46A1" w:rsidRPr="00D9058B" w:rsidRDefault="00B35C86" w:rsidP="0055746B">
            <w:pPr>
              <w:rPr>
                <w:sz w:val="22"/>
                <w:szCs w:val="22"/>
              </w:rPr>
            </w:pPr>
            <w:r>
              <w:rPr>
                <w:sz w:val="22"/>
                <w:szCs w:val="22"/>
              </w:rPr>
              <w:t>267</w:t>
            </w:r>
          </w:p>
        </w:tc>
      </w:tr>
      <w:tr w:rsidR="00AD46A1" w:rsidRPr="00D9058B">
        <w:trPr>
          <w:trHeight w:val="290"/>
        </w:trPr>
        <w:tc>
          <w:tcPr>
            <w:tcW w:w="2460" w:type="pct"/>
          </w:tcPr>
          <w:p w:rsidR="00AD46A1" w:rsidRPr="00D9058B" w:rsidRDefault="00AD46A1" w:rsidP="0055746B">
            <w:pPr>
              <w:rPr>
                <w:b/>
                <w:bCs/>
                <w:sz w:val="22"/>
                <w:szCs w:val="22"/>
              </w:rPr>
            </w:pPr>
          </w:p>
        </w:tc>
        <w:tc>
          <w:tcPr>
            <w:tcW w:w="2540" w:type="pct"/>
          </w:tcPr>
          <w:p w:rsidR="00AD46A1" w:rsidRPr="00D9058B" w:rsidRDefault="00AD46A1" w:rsidP="0055746B">
            <w:pPr>
              <w:rPr>
                <w:sz w:val="22"/>
                <w:szCs w:val="22"/>
              </w:rPr>
            </w:pPr>
          </w:p>
        </w:tc>
      </w:tr>
      <w:tr w:rsidR="00AD46A1" w:rsidRPr="00D9058B">
        <w:trPr>
          <w:trHeight w:val="305"/>
        </w:trPr>
        <w:tc>
          <w:tcPr>
            <w:tcW w:w="2460" w:type="pct"/>
          </w:tcPr>
          <w:p w:rsidR="00AD46A1" w:rsidRPr="00D9058B" w:rsidRDefault="00AD46A1" w:rsidP="0055746B">
            <w:pPr>
              <w:rPr>
                <w:sz w:val="22"/>
                <w:szCs w:val="22"/>
              </w:rPr>
            </w:pPr>
          </w:p>
        </w:tc>
        <w:tc>
          <w:tcPr>
            <w:tcW w:w="2540" w:type="pct"/>
          </w:tcPr>
          <w:p w:rsidR="00AD46A1" w:rsidRPr="00D9058B" w:rsidRDefault="00AD46A1" w:rsidP="0055746B">
            <w:pPr>
              <w:rPr>
                <w:sz w:val="22"/>
                <w:szCs w:val="22"/>
              </w:rPr>
            </w:pPr>
          </w:p>
        </w:tc>
      </w:tr>
      <w:tr w:rsidR="00AD46A1" w:rsidRPr="00D9058B">
        <w:trPr>
          <w:trHeight w:val="290"/>
        </w:trPr>
        <w:tc>
          <w:tcPr>
            <w:tcW w:w="2460" w:type="pct"/>
          </w:tcPr>
          <w:p w:rsidR="00AD46A1" w:rsidRPr="00D9058B" w:rsidRDefault="00AD46A1" w:rsidP="0055746B">
            <w:pPr>
              <w:rPr>
                <w:b/>
                <w:bCs/>
                <w:sz w:val="22"/>
                <w:szCs w:val="22"/>
              </w:rPr>
            </w:pPr>
          </w:p>
          <w:p w:rsidR="00AD46A1" w:rsidRPr="00D9058B" w:rsidRDefault="00AD46A1" w:rsidP="0055746B">
            <w:pPr>
              <w:rPr>
                <w:b/>
                <w:bCs/>
                <w:sz w:val="22"/>
                <w:szCs w:val="22"/>
              </w:rPr>
            </w:pPr>
            <w:r w:rsidRPr="00D9058B">
              <w:rPr>
                <w:b/>
                <w:bCs/>
                <w:sz w:val="22"/>
                <w:szCs w:val="22"/>
              </w:rPr>
              <w:t>Name of Senior Staff</w:t>
            </w:r>
          </w:p>
        </w:tc>
        <w:tc>
          <w:tcPr>
            <w:tcW w:w="2540" w:type="pct"/>
          </w:tcPr>
          <w:p w:rsidR="00AD46A1" w:rsidRPr="00D9058B" w:rsidRDefault="00AD46A1" w:rsidP="0055746B">
            <w:pPr>
              <w:rPr>
                <w:b/>
                <w:bCs/>
                <w:sz w:val="22"/>
                <w:szCs w:val="22"/>
              </w:rPr>
            </w:pPr>
          </w:p>
          <w:p w:rsidR="00AD46A1" w:rsidRPr="00D9058B" w:rsidRDefault="00AD46A1" w:rsidP="0055746B">
            <w:pPr>
              <w:rPr>
                <w:b/>
                <w:bCs/>
                <w:sz w:val="22"/>
                <w:szCs w:val="22"/>
              </w:rPr>
            </w:pPr>
            <w:r w:rsidRPr="00D9058B">
              <w:rPr>
                <w:b/>
                <w:bCs/>
                <w:sz w:val="22"/>
                <w:szCs w:val="22"/>
              </w:rPr>
              <w:t>Approx. Value of Services</w:t>
            </w:r>
          </w:p>
        </w:tc>
      </w:tr>
      <w:tr w:rsidR="00AD46A1" w:rsidRPr="00D9058B">
        <w:trPr>
          <w:trHeight w:val="305"/>
        </w:trPr>
        <w:tc>
          <w:tcPr>
            <w:tcW w:w="2460" w:type="pct"/>
          </w:tcPr>
          <w:p w:rsidR="00AD46A1" w:rsidRPr="00D9058B" w:rsidRDefault="00A8270B" w:rsidP="0055746B">
            <w:pPr>
              <w:rPr>
                <w:sz w:val="22"/>
                <w:szCs w:val="22"/>
                <w:lang w:val="en-US"/>
              </w:rPr>
            </w:pPr>
            <w:r w:rsidRPr="00D9058B">
              <w:rPr>
                <w:sz w:val="22"/>
                <w:szCs w:val="22"/>
                <w:lang w:val="en-US"/>
              </w:rPr>
              <w:t>Anthony Bott – CES</w:t>
            </w:r>
          </w:p>
        </w:tc>
        <w:tc>
          <w:tcPr>
            <w:tcW w:w="2540" w:type="pct"/>
          </w:tcPr>
          <w:p w:rsidR="00AD46A1" w:rsidRPr="00D9058B" w:rsidRDefault="00A8270B" w:rsidP="0055746B">
            <w:pPr>
              <w:rPr>
                <w:bCs/>
                <w:sz w:val="22"/>
                <w:szCs w:val="22"/>
              </w:rPr>
            </w:pPr>
            <w:r w:rsidRPr="00D9058B">
              <w:rPr>
                <w:bCs/>
                <w:sz w:val="22"/>
                <w:szCs w:val="22"/>
              </w:rPr>
              <w:sym w:font="Symbol" w:char="F0A0"/>
            </w:r>
            <w:r w:rsidRPr="00D9058B">
              <w:rPr>
                <w:bCs/>
                <w:sz w:val="22"/>
                <w:szCs w:val="22"/>
              </w:rPr>
              <w:t>700,000</w:t>
            </w:r>
          </w:p>
        </w:tc>
      </w:tr>
      <w:tr w:rsidR="00AD46A1" w:rsidRPr="00D9058B">
        <w:trPr>
          <w:trHeight w:val="305"/>
        </w:trPr>
        <w:tc>
          <w:tcPr>
            <w:tcW w:w="5000" w:type="pct"/>
            <w:gridSpan w:val="2"/>
          </w:tcPr>
          <w:p w:rsidR="00AD46A1" w:rsidRPr="00D9058B" w:rsidRDefault="00AD46A1" w:rsidP="0055746B">
            <w:pPr>
              <w:rPr>
                <w:b/>
                <w:bCs/>
                <w:sz w:val="22"/>
                <w:szCs w:val="22"/>
              </w:rPr>
            </w:pPr>
          </w:p>
          <w:p w:rsidR="00AD46A1" w:rsidRPr="00D9058B" w:rsidRDefault="00AD46A1" w:rsidP="0055746B">
            <w:pPr>
              <w:rPr>
                <w:b/>
                <w:bCs/>
                <w:sz w:val="22"/>
                <w:szCs w:val="22"/>
              </w:rPr>
            </w:pPr>
            <w:r w:rsidRPr="00D9058B">
              <w:rPr>
                <w:b/>
                <w:bCs/>
                <w:sz w:val="22"/>
                <w:szCs w:val="22"/>
              </w:rPr>
              <w:t>Brief Description of Project</w:t>
            </w:r>
          </w:p>
          <w:p w:rsidR="00AD46A1" w:rsidRPr="00D9058B" w:rsidRDefault="00AD46A1" w:rsidP="00AD46A1">
            <w:pPr>
              <w:rPr>
                <w:bCs/>
                <w:sz w:val="22"/>
                <w:szCs w:val="22"/>
              </w:rPr>
            </w:pPr>
          </w:p>
        </w:tc>
      </w:tr>
      <w:tr w:rsidR="00AD46A1" w:rsidRPr="00D9058B">
        <w:trPr>
          <w:trHeight w:val="305"/>
        </w:trPr>
        <w:tc>
          <w:tcPr>
            <w:tcW w:w="5000" w:type="pct"/>
            <w:gridSpan w:val="2"/>
          </w:tcPr>
          <w:p w:rsidR="00B533E8" w:rsidRPr="00D9058B" w:rsidRDefault="00A8270B" w:rsidP="00B35C86">
            <w:pPr>
              <w:widowControl w:val="0"/>
              <w:autoSpaceDE w:val="0"/>
              <w:autoSpaceDN w:val="0"/>
              <w:adjustRightInd w:val="0"/>
              <w:spacing w:after="100"/>
              <w:rPr>
                <w:rFonts w:cs="Arial"/>
                <w:color w:val="262626"/>
                <w:sz w:val="22"/>
                <w:szCs w:val="26"/>
                <w:lang w:val="en-US"/>
              </w:rPr>
            </w:pPr>
            <w:r w:rsidRPr="00D9058B">
              <w:rPr>
                <w:rFonts w:cs="Arial"/>
                <w:color w:val="262626"/>
                <w:sz w:val="22"/>
                <w:szCs w:val="26"/>
                <w:lang w:val="en-US"/>
              </w:rPr>
              <w:t>The main goal of this project is to contribute to poverty reduction in the no</w:t>
            </w:r>
            <w:r w:rsidR="00B35C86">
              <w:rPr>
                <w:rFonts w:cs="Arial"/>
                <w:color w:val="262626"/>
                <w:sz w:val="22"/>
                <w:szCs w:val="26"/>
                <w:lang w:val="en-US"/>
              </w:rPr>
              <w:t xml:space="preserve">rthern upland provinces in Laos and will </w:t>
            </w:r>
            <w:r w:rsidRPr="00D9058B">
              <w:rPr>
                <w:rFonts w:cs="Arial"/>
                <w:color w:val="262626"/>
                <w:sz w:val="22"/>
                <w:szCs w:val="26"/>
                <w:lang w:val="en-US"/>
              </w:rPr>
              <w:t>address 2 main issues; (i) issues related to rural poverty in northern uplands and (ii) issue</w:t>
            </w:r>
            <w:r w:rsidR="00B35C86">
              <w:rPr>
                <w:rFonts w:cs="Arial"/>
                <w:color w:val="262626"/>
                <w:sz w:val="22"/>
                <w:szCs w:val="26"/>
                <w:lang w:val="en-US"/>
              </w:rPr>
              <w:t>s related to aid effectiveness.</w:t>
            </w:r>
          </w:p>
          <w:p w:rsidR="00AD46A1" w:rsidRPr="00D9058B" w:rsidRDefault="00B533E8" w:rsidP="00B533E8">
            <w:pPr>
              <w:widowControl w:val="0"/>
              <w:autoSpaceDE w:val="0"/>
              <w:autoSpaceDN w:val="0"/>
              <w:adjustRightInd w:val="0"/>
              <w:rPr>
                <w:sz w:val="22"/>
                <w:szCs w:val="22"/>
                <w:lang w:val="en-US"/>
              </w:rPr>
            </w:pPr>
            <w:r w:rsidRPr="00D9058B">
              <w:rPr>
                <w:sz w:val="22"/>
                <w:szCs w:val="22"/>
                <w:lang w:val="en-US"/>
              </w:rPr>
              <w:t>Lot B will provide support to the NUDP Financial Management and Monitoring and Evaluation.</w:t>
            </w:r>
          </w:p>
        </w:tc>
      </w:tr>
      <w:tr w:rsidR="00AD46A1" w:rsidRPr="00D9058B">
        <w:trPr>
          <w:trHeight w:val="290"/>
        </w:trPr>
        <w:tc>
          <w:tcPr>
            <w:tcW w:w="5000" w:type="pct"/>
            <w:gridSpan w:val="2"/>
          </w:tcPr>
          <w:p w:rsidR="00AD46A1" w:rsidRPr="00D9058B" w:rsidRDefault="00AD46A1" w:rsidP="0055746B">
            <w:pPr>
              <w:rPr>
                <w:bCs/>
                <w:sz w:val="22"/>
                <w:szCs w:val="22"/>
              </w:rPr>
            </w:pPr>
          </w:p>
        </w:tc>
      </w:tr>
      <w:tr w:rsidR="00AD46A1" w:rsidRPr="00D9058B">
        <w:trPr>
          <w:trHeight w:val="305"/>
        </w:trPr>
        <w:tc>
          <w:tcPr>
            <w:tcW w:w="5000" w:type="pct"/>
            <w:gridSpan w:val="2"/>
          </w:tcPr>
          <w:p w:rsidR="00AD46A1" w:rsidRPr="00D9058B" w:rsidRDefault="00AD46A1" w:rsidP="0055746B">
            <w:pPr>
              <w:rPr>
                <w:b/>
                <w:bCs/>
                <w:sz w:val="22"/>
                <w:szCs w:val="22"/>
              </w:rPr>
            </w:pPr>
            <w:r w:rsidRPr="00D9058B">
              <w:rPr>
                <w:b/>
                <w:bCs/>
                <w:sz w:val="22"/>
                <w:szCs w:val="22"/>
              </w:rPr>
              <w:t>Detailed description of Actual Services Provided by Company Personnel</w:t>
            </w:r>
          </w:p>
        </w:tc>
      </w:tr>
      <w:tr w:rsidR="00AD46A1" w:rsidRPr="00D9058B">
        <w:trPr>
          <w:trHeight w:val="1086"/>
        </w:trPr>
        <w:tc>
          <w:tcPr>
            <w:tcW w:w="5000" w:type="pct"/>
            <w:gridSpan w:val="2"/>
          </w:tcPr>
          <w:p w:rsidR="00B533E8" w:rsidRPr="00D9058B" w:rsidRDefault="00B35C86" w:rsidP="00B533E8">
            <w:pPr>
              <w:widowControl w:val="0"/>
              <w:autoSpaceDE w:val="0"/>
              <w:autoSpaceDN w:val="0"/>
              <w:adjustRightInd w:val="0"/>
              <w:rPr>
                <w:sz w:val="22"/>
                <w:szCs w:val="22"/>
                <w:lang w:val="en-US"/>
              </w:rPr>
            </w:pPr>
            <w:r>
              <w:rPr>
                <w:sz w:val="22"/>
                <w:szCs w:val="22"/>
                <w:lang w:val="en-US"/>
              </w:rPr>
              <w:t xml:space="preserve">Provide financial management and monitoring and evaluation support for the </w:t>
            </w:r>
            <w:r w:rsidR="00B533E8" w:rsidRPr="00D9058B">
              <w:rPr>
                <w:sz w:val="22"/>
                <w:szCs w:val="22"/>
                <w:lang w:val="en-US"/>
              </w:rPr>
              <w:t>NPCO, PPCOs and DIUs, the Consultant will provide financial</w:t>
            </w:r>
            <w:r>
              <w:rPr>
                <w:sz w:val="22"/>
                <w:szCs w:val="22"/>
                <w:lang w:val="en-US"/>
              </w:rPr>
              <w:t xml:space="preserve"> in</w:t>
            </w:r>
            <w:r w:rsidR="00B533E8" w:rsidRPr="00D9058B">
              <w:rPr>
                <w:sz w:val="22"/>
                <w:szCs w:val="22"/>
                <w:lang w:val="en-US"/>
              </w:rPr>
              <w:t xml:space="preserve"> the </w:t>
            </w:r>
            <w:proofErr w:type="spellStart"/>
            <w:r w:rsidR="00B533E8" w:rsidRPr="00D9058B">
              <w:rPr>
                <w:sz w:val="22"/>
                <w:szCs w:val="22"/>
                <w:lang w:val="en-US"/>
              </w:rPr>
              <w:t>programme</w:t>
            </w:r>
            <w:proofErr w:type="spellEnd"/>
            <w:r w:rsidR="00B533E8" w:rsidRPr="00D9058B">
              <w:rPr>
                <w:sz w:val="22"/>
                <w:szCs w:val="22"/>
                <w:lang w:val="en-US"/>
              </w:rPr>
              <w:t>, including</w:t>
            </w:r>
          </w:p>
          <w:p w:rsidR="00B533E8" w:rsidRPr="00D9058B" w:rsidRDefault="00B533E8" w:rsidP="00B533E8">
            <w:pPr>
              <w:widowControl w:val="0"/>
              <w:autoSpaceDE w:val="0"/>
              <w:autoSpaceDN w:val="0"/>
              <w:adjustRightInd w:val="0"/>
              <w:rPr>
                <w:sz w:val="22"/>
                <w:szCs w:val="22"/>
                <w:lang w:val="en-US"/>
              </w:rPr>
            </w:pPr>
            <w:r w:rsidRPr="00D9058B">
              <w:rPr>
                <w:sz w:val="22"/>
                <w:szCs w:val="22"/>
                <w:lang w:val="en-US"/>
              </w:rPr>
              <w:t xml:space="preserve">assistance with preparation of overall </w:t>
            </w:r>
            <w:proofErr w:type="spellStart"/>
            <w:r w:rsidRPr="00D9058B">
              <w:rPr>
                <w:sz w:val="22"/>
                <w:szCs w:val="22"/>
                <w:lang w:val="en-US"/>
              </w:rPr>
              <w:t>Programme</w:t>
            </w:r>
            <w:proofErr w:type="spellEnd"/>
            <w:r w:rsidRPr="00D9058B">
              <w:rPr>
                <w:sz w:val="22"/>
                <w:szCs w:val="22"/>
                <w:lang w:val="en-US"/>
              </w:rPr>
              <w:t xml:space="preserve"> and Annual Budgets and </w:t>
            </w:r>
            <w:proofErr w:type="spellStart"/>
            <w:r w:rsidRPr="00D9058B">
              <w:rPr>
                <w:sz w:val="22"/>
                <w:szCs w:val="22"/>
                <w:lang w:val="en-US"/>
              </w:rPr>
              <w:t>Workplans</w:t>
            </w:r>
            <w:proofErr w:type="spellEnd"/>
            <w:r w:rsidRPr="00D9058B">
              <w:rPr>
                <w:sz w:val="22"/>
                <w:szCs w:val="22"/>
                <w:lang w:val="en-US"/>
              </w:rPr>
              <w:t>,</w:t>
            </w:r>
          </w:p>
          <w:p w:rsidR="00B533E8" w:rsidRPr="00D9058B" w:rsidRDefault="00B533E8" w:rsidP="00B533E8">
            <w:pPr>
              <w:widowControl w:val="0"/>
              <w:autoSpaceDE w:val="0"/>
              <w:autoSpaceDN w:val="0"/>
              <w:adjustRightInd w:val="0"/>
              <w:rPr>
                <w:sz w:val="22"/>
                <w:szCs w:val="22"/>
                <w:lang w:val="en-US"/>
              </w:rPr>
            </w:pPr>
            <w:r w:rsidRPr="00D9058B">
              <w:rPr>
                <w:sz w:val="22"/>
                <w:szCs w:val="22"/>
                <w:lang w:val="en-US"/>
              </w:rPr>
              <w:t>procurement, progress reporting, preparation for meetings, particularly of the NSC, NCT,</w:t>
            </w:r>
          </w:p>
          <w:p w:rsidR="00B533E8" w:rsidRPr="00D9058B" w:rsidRDefault="00B533E8" w:rsidP="00B533E8">
            <w:pPr>
              <w:widowControl w:val="0"/>
              <w:autoSpaceDE w:val="0"/>
              <w:autoSpaceDN w:val="0"/>
              <w:adjustRightInd w:val="0"/>
              <w:rPr>
                <w:sz w:val="22"/>
                <w:szCs w:val="22"/>
                <w:lang w:val="en-US"/>
              </w:rPr>
            </w:pPr>
            <w:r w:rsidRPr="00D9058B">
              <w:rPr>
                <w:sz w:val="22"/>
                <w:szCs w:val="22"/>
                <w:lang w:val="en-US"/>
              </w:rPr>
              <w:t>PSC and PCT, identification of implementation issues and problems (with particular</w:t>
            </w:r>
          </w:p>
          <w:p w:rsidR="00B533E8" w:rsidRPr="00D9058B" w:rsidRDefault="00B533E8" w:rsidP="00B533E8">
            <w:pPr>
              <w:widowControl w:val="0"/>
              <w:autoSpaceDE w:val="0"/>
              <w:autoSpaceDN w:val="0"/>
              <w:adjustRightInd w:val="0"/>
              <w:rPr>
                <w:sz w:val="22"/>
                <w:szCs w:val="22"/>
                <w:lang w:val="en-US"/>
              </w:rPr>
            </w:pPr>
            <w:proofErr w:type="gramStart"/>
            <w:r w:rsidRPr="00D9058B">
              <w:rPr>
                <w:sz w:val="22"/>
                <w:szCs w:val="22"/>
                <w:lang w:val="en-US"/>
              </w:rPr>
              <w:t>reference</w:t>
            </w:r>
            <w:proofErr w:type="gramEnd"/>
            <w:r w:rsidRPr="00D9058B">
              <w:rPr>
                <w:sz w:val="22"/>
                <w:szCs w:val="22"/>
                <w:lang w:val="en-US"/>
              </w:rPr>
              <w:t xml:space="preserve"> to financial and M&amp;E issues) and resolving these.</w:t>
            </w:r>
          </w:p>
          <w:p w:rsidR="00D820AC" w:rsidRPr="00D9058B" w:rsidRDefault="00B35C86" w:rsidP="00B35C86">
            <w:pPr>
              <w:widowControl w:val="0"/>
              <w:autoSpaceDE w:val="0"/>
              <w:autoSpaceDN w:val="0"/>
              <w:adjustRightInd w:val="0"/>
              <w:rPr>
                <w:sz w:val="22"/>
                <w:szCs w:val="22"/>
                <w:lang w:val="en-US"/>
              </w:rPr>
            </w:pPr>
            <w:r>
              <w:rPr>
                <w:sz w:val="22"/>
                <w:szCs w:val="22"/>
                <w:lang w:val="en-US"/>
              </w:rPr>
              <w:t xml:space="preserve">Establish M&amp;E </w:t>
            </w:r>
            <w:r w:rsidR="00B533E8" w:rsidRPr="00D9058B">
              <w:rPr>
                <w:sz w:val="22"/>
                <w:szCs w:val="22"/>
                <w:lang w:val="en-US"/>
              </w:rPr>
              <w:t xml:space="preserve">software for </w:t>
            </w:r>
            <w:proofErr w:type="spellStart"/>
            <w:r w:rsidR="00B533E8" w:rsidRPr="00D9058B">
              <w:rPr>
                <w:sz w:val="22"/>
                <w:szCs w:val="22"/>
                <w:lang w:val="en-US"/>
              </w:rPr>
              <w:t>programme</w:t>
            </w:r>
            <w:proofErr w:type="spellEnd"/>
            <w:r w:rsidR="00B533E8" w:rsidRPr="00D9058B">
              <w:rPr>
                <w:sz w:val="22"/>
                <w:szCs w:val="22"/>
                <w:lang w:val="en-US"/>
              </w:rPr>
              <w:t xml:space="preserve"> management</w:t>
            </w:r>
            <w:r>
              <w:rPr>
                <w:sz w:val="22"/>
                <w:szCs w:val="22"/>
                <w:lang w:val="en-US"/>
              </w:rPr>
              <w:t xml:space="preserve"> to be utilized from central to district level.</w:t>
            </w:r>
          </w:p>
          <w:p w:rsidR="00AD46A1" w:rsidRPr="00D9058B" w:rsidRDefault="00B35C86" w:rsidP="00D820AC">
            <w:pPr>
              <w:widowControl w:val="0"/>
              <w:autoSpaceDE w:val="0"/>
              <w:autoSpaceDN w:val="0"/>
              <w:adjustRightInd w:val="0"/>
              <w:rPr>
                <w:sz w:val="22"/>
                <w:szCs w:val="22"/>
                <w:lang w:val="en-US"/>
              </w:rPr>
            </w:pPr>
            <w:r>
              <w:rPr>
                <w:sz w:val="22"/>
                <w:szCs w:val="22"/>
                <w:lang w:val="en-US"/>
              </w:rPr>
              <w:t>A</w:t>
            </w:r>
            <w:r w:rsidR="00B533E8" w:rsidRPr="00D9058B">
              <w:rPr>
                <w:sz w:val="22"/>
                <w:szCs w:val="22"/>
                <w:lang w:val="en-US"/>
              </w:rPr>
              <w:t>ssist with</w:t>
            </w:r>
            <w:r w:rsidR="00D820AC" w:rsidRPr="00D9058B">
              <w:rPr>
                <w:sz w:val="22"/>
                <w:szCs w:val="22"/>
                <w:lang w:val="en-US"/>
              </w:rPr>
              <w:t xml:space="preserve"> </w:t>
            </w:r>
            <w:r w:rsidR="00B533E8" w:rsidRPr="00D9058B">
              <w:rPr>
                <w:sz w:val="22"/>
                <w:szCs w:val="22"/>
                <w:lang w:val="en-US"/>
              </w:rPr>
              <w:t>policy dialogue and development and capacity building in relation to finances and M&amp;E to</w:t>
            </w:r>
            <w:r w:rsidR="00D820AC" w:rsidRPr="00D9058B">
              <w:rPr>
                <w:sz w:val="22"/>
                <w:szCs w:val="22"/>
                <w:lang w:val="en-US"/>
              </w:rPr>
              <w:t xml:space="preserve"> </w:t>
            </w:r>
            <w:r w:rsidR="00B533E8" w:rsidRPr="00D9058B">
              <w:rPr>
                <w:sz w:val="22"/>
                <w:szCs w:val="22"/>
                <w:lang w:val="en-US"/>
              </w:rPr>
              <w:t>help strengthen aid effectiveness, and use t</w:t>
            </w:r>
            <w:r w:rsidR="00D820AC" w:rsidRPr="00D9058B">
              <w:rPr>
                <w:sz w:val="22"/>
                <w:szCs w:val="22"/>
                <w:lang w:val="en-US"/>
              </w:rPr>
              <w:t>he experience gained during the</w:t>
            </w:r>
            <w:r>
              <w:rPr>
                <w:sz w:val="22"/>
                <w:szCs w:val="22"/>
                <w:lang w:val="en-US"/>
              </w:rPr>
              <w:t xml:space="preserve"> </w:t>
            </w:r>
            <w:proofErr w:type="spellStart"/>
            <w:r>
              <w:rPr>
                <w:sz w:val="22"/>
                <w:szCs w:val="22"/>
                <w:lang w:val="en-US"/>
              </w:rPr>
              <w:t>p</w:t>
            </w:r>
            <w:r w:rsidR="00B533E8" w:rsidRPr="00D9058B">
              <w:rPr>
                <w:sz w:val="22"/>
                <w:szCs w:val="22"/>
                <w:lang w:val="en-US"/>
              </w:rPr>
              <w:t>rogramme</w:t>
            </w:r>
            <w:proofErr w:type="spellEnd"/>
            <w:r w:rsidR="00D820AC" w:rsidRPr="00D9058B">
              <w:rPr>
                <w:sz w:val="22"/>
                <w:szCs w:val="22"/>
                <w:lang w:val="en-US"/>
              </w:rPr>
              <w:t xml:space="preserve"> </w:t>
            </w:r>
            <w:r w:rsidR="00B533E8" w:rsidRPr="00D9058B">
              <w:rPr>
                <w:sz w:val="22"/>
                <w:szCs w:val="22"/>
                <w:lang w:val="en-US"/>
              </w:rPr>
              <w:t>implementation to further develop appropriate policies and procedures for rural development</w:t>
            </w:r>
            <w:r w:rsidR="00D820AC" w:rsidRPr="00D9058B">
              <w:rPr>
                <w:sz w:val="22"/>
                <w:szCs w:val="22"/>
                <w:lang w:val="en-US"/>
              </w:rPr>
              <w:t xml:space="preserve"> </w:t>
            </w:r>
            <w:r w:rsidR="00B533E8" w:rsidRPr="00D9058B">
              <w:rPr>
                <w:sz w:val="22"/>
                <w:szCs w:val="22"/>
                <w:lang w:val="en-US"/>
              </w:rPr>
              <w:t>that are practical and effective.</w:t>
            </w:r>
          </w:p>
        </w:tc>
      </w:tr>
    </w:tbl>
    <w:p w:rsidR="00AD46A1" w:rsidRDefault="00AD46A1">
      <w:pPr>
        <w:rPr>
          <w:rFonts w:ascii="Arial" w:hAnsi="Arial" w:cs="Arial"/>
        </w:rPr>
      </w:pPr>
    </w:p>
    <w:p w:rsidR="00F5205C" w:rsidRDefault="00F5205C">
      <w:pPr>
        <w:rPr>
          <w:rFonts w:ascii="Arial" w:hAnsi="Arial" w:cs="Arial"/>
        </w:rPr>
      </w:pPr>
      <w:r>
        <w:rPr>
          <w:rFonts w:ascii="Arial" w:hAnsi="Arial" w:cs="Arial"/>
        </w:rPr>
        <w:br w:type="page"/>
      </w: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F5205C" w:rsidTr="00F5205C">
        <w:trPr>
          <w:trHeight w:val="305"/>
        </w:trPr>
        <w:tc>
          <w:tcPr>
            <w:tcW w:w="2460" w:type="pct"/>
            <w:tcBorders>
              <w:top w:val="single" w:sz="12" w:space="0" w:color="000000"/>
              <w:left w:val="single" w:sz="12" w:space="0" w:color="000000"/>
              <w:bottom w:val="nil"/>
              <w:right w:val="nil"/>
            </w:tcBorders>
            <w:hideMark/>
          </w:tcPr>
          <w:p w:rsidR="00F5205C" w:rsidRDefault="00F5205C">
            <w:pPr>
              <w:rPr>
                <w:b/>
                <w:bCs/>
                <w:sz w:val="22"/>
                <w:szCs w:val="22"/>
              </w:rPr>
            </w:pPr>
            <w:r>
              <w:rPr>
                <w:b/>
                <w:bCs/>
                <w:sz w:val="22"/>
                <w:szCs w:val="22"/>
              </w:rPr>
              <w:lastRenderedPageBreak/>
              <w:t xml:space="preserve">Assignment Name: </w:t>
            </w:r>
          </w:p>
        </w:tc>
        <w:tc>
          <w:tcPr>
            <w:tcW w:w="2540" w:type="pct"/>
            <w:tcBorders>
              <w:top w:val="single" w:sz="12" w:space="0" w:color="000000"/>
              <w:left w:val="nil"/>
              <w:bottom w:val="nil"/>
              <w:right w:val="single" w:sz="12" w:space="0" w:color="000000"/>
            </w:tcBorders>
            <w:hideMark/>
          </w:tcPr>
          <w:p w:rsidR="00F5205C" w:rsidRDefault="00F5205C">
            <w:pPr>
              <w:rPr>
                <w:b/>
                <w:bCs/>
                <w:sz w:val="22"/>
                <w:szCs w:val="22"/>
              </w:rPr>
            </w:pPr>
            <w:r>
              <w:rPr>
                <w:b/>
                <w:bCs/>
                <w:sz w:val="22"/>
                <w:szCs w:val="22"/>
              </w:rPr>
              <w:t>Country</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rFonts w:cs="Arial"/>
                <w:b/>
                <w:i/>
                <w:color w:val="000000"/>
                <w:sz w:val="22"/>
                <w:szCs w:val="39"/>
                <w:lang w:val="en-US"/>
              </w:rPr>
              <w:t>TA 7728-Lao: Rural Access Improvement Project along the East-West Economic Corridor – Fraser Thomas Lead Firm</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Lao PDR</w:t>
            </w: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Location Within Country</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Professional Staff Provided by CES</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proofErr w:type="spellStart"/>
            <w:r>
              <w:rPr>
                <w:sz w:val="22"/>
                <w:szCs w:val="22"/>
              </w:rPr>
              <w:t>Savannakhet</w:t>
            </w:r>
            <w:proofErr w:type="spellEnd"/>
            <w:r>
              <w:rPr>
                <w:sz w:val="22"/>
                <w:szCs w:val="22"/>
              </w:rPr>
              <w:t xml:space="preserve">, </w:t>
            </w:r>
            <w:proofErr w:type="spellStart"/>
            <w:r>
              <w:rPr>
                <w:sz w:val="22"/>
                <w:szCs w:val="22"/>
              </w:rPr>
              <w:t>Salavan</w:t>
            </w:r>
            <w:proofErr w:type="spellEnd"/>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13</w:t>
            </w: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Name of Client</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No. of Staff</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ADB</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24</w:t>
            </w: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Start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      Completion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proofErr w:type="spellStart"/>
            <w:r>
              <w:rPr>
                <w:b/>
                <w:bCs/>
                <w:sz w:val="22"/>
                <w:szCs w:val="22"/>
              </w:rPr>
              <w:t>No.of</w:t>
            </w:r>
            <w:proofErr w:type="spellEnd"/>
            <w:r>
              <w:rPr>
                <w:b/>
                <w:bCs/>
                <w:sz w:val="22"/>
                <w:szCs w:val="22"/>
              </w:rPr>
              <w:t xml:space="preserve"> Staff Months</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Aug 2012 – Jan 2014</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140</w:t>
            </w: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tc>
        <w:tc>
          <w:tcPr>
            <w:tcW w:w="2540" w:type="pct"/>
            <w:tcBorders>
              <w:top w:val="nil"/>
              <w:left w:val="nil"/>
              <w:bottom w:val="nil"/>
              <w:right w:val="single" w:sz="12" w:space="0" w:color="000000"/>
            </w:tcBorders>
          </w:tcPr>
          <w:p w:rsidR="00F5205C" w:rsidRDefault="00F5205C">
            <w:pPr>
              <w:rPr>
                <w:b/>
                <w:bCs/>
                <w:sz w:val="22"/>
                <w:szCs w:val="22"/>
              </w:rPr>
            </w:pP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tc>
        <w:tc>
          <w:tcPr>
            <w:tcW w:w="2540" w:type="pct"/>
            <w:tcBorders>
              <w:top w:val="nil"/>
              <w:left w:val="nil"/>
              <w:bottom w:val="nil"/>
              <w:right w:val="single" w:sz="12" w:space="0" w:color="000000"/>
            </w:tcBorders>
          </w:tcPr>
          <w:p w:rsidR="00F5205C" w:rsidRDefault="00F5205C">
            <w:pPr>
              <w:rPr>
                <w:b/>
                <w:bCs/>
                <w:sz w:val="22"/>
                <w:szCs w:val="22"/>
              </w:rPr>
            </w:pP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Name of Senior Staff</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Approx. Value of Services</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 xml:space="preserve">John </w:t>
            </w:r>
            <w:proofErr w:type="spellStart"/>
            <w:r>
              <w:rPr>
                <w:b/>
                <w:bCs/>
                <w:sz w:val="22"/>
                <w:szCs w:val="22"/>
              </w:rPr>
              <w:t>Howse</w:t>
            </w:r>
            <w:proofErr w:type="spellEnd"/>
            <w:r>
              <w:rPr>
                <w:b/>
                <w:bCs/>
                <w:sz w:val="22"/>
                <w:szCs w:val="22"/>
              </w:rPr>
              <w:t xml:space="preserve"> - FT</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$1,000,000</w:t>
            </w:r>
          </w:p>
        </w:tc>
      </w:tr>
      <w:tr w:rsidR="00F5205C" w:rsidTr="00F5205C">
        <w:trPr>
          <w:trHeight w:val="305"/>
        </w:trPr>
        <w:tc>
          <w:tcPr>
            <w:tcW w:w="5000" w:type="pct"/>
            <w:gridSpan w:val="2"/>
            <w:tcBorders>
              <w:top w:val="nil"/>
              <w:left w:val="single" w:sz="12" w:space="0" w:color="000000"/>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Brief Description of Project</w:t>
            </w:r>
          </w:p>
          <w:p w:rsidR="00F5205C" w:rsidRDefault="00F5205C">
            <w:pPr>
              <w:rPr>
                <w:bCs/>
                <w:sz w:val="22"/>
                <w:szCs w:val="22"/>
              </w:rPr>
            </w:pPr>
          </w:p>
        </w:tc>
      </w:tr>
      <w:tr w:rsidR="00F5205C" w:rsidTr="00F5205C">
        <w:trPr>
          <w:trHeight w:val="305"/>
        </w:trPr>
        <w:tc>
          <w:tcPr>
            <w:tcW w:w="5000" w:type="pct"/>
            <w:gridSpan w:val="2"/>
            <w:tcBorders>
              <w:top w:val="nil"/>
              <w:left w:val="single" w:sz="12" w:space="0" w:color="000000"/>
              <w:bottom w:val="nil"/>
              <w:right w:val="single" w:sz="12" w:space="0" w:color="000000"/>
            </w:tcBorders>
            <w:hideMark/>
          </w:tcPr>
          <w:p w:rsidR="00F5205C" w:rsidRDefault="00F5205C">
            <w:pPr>
              <w:rPr>
                <w:rFonts w:cs="Verdana"/>
                <w:sz w:val="22"/>
                <w:szCs w:val="22"/>
                <w:lang w:val="en-US"/>
              </w:rPr>
            </w:pPr>
            <w:r>
              <w:rPr>
                <w:rFonts w:cs="Verdana"/>
                <w:sz w:val="22"/>
                <w:szCs w:val="22"/>
                <w:lang w:val="en-US"/>
              </w:rPr>
              <w:t xml:space="preserve">The proposed project (Project) will increase the profitability of small holder farming in </w:t>
            </w:r>
            <w:proofErr w:type="spellStart"/>
            <w:r>
              <w:rPr>
                <w:rFonts w:cs="Verdana"/>
                <w:sz w:val="22"/>
                <w:szCs w:val="22"/>
                <w:lang w:val="en-US"/>
              </w:rPr>
              <w:t>Savannakhet</w:t>
            </w:r>
            <w:proofErr w:type="spellEnd"/>
            <w:r>
              <w:rPr>
                <w:rFonts w:cs="Verdana"/>
                <w:sz w:val="22"/>
                <w:szCs w:val="22"/>
                <w:lang w:val="en-US"/>
              </w:rPr>
              <w:t xml:space="preserve"> and </w:t>
            </w:r>
            <w:proofErr w:type="spellStart"/>
            <w:r>
              <w:rPr>
                <w:rFonts w:cs="Verdana"/>
                <w:sz w:val="22"/>
                <w:szCs w:val="22"/>
                <w:lang w:val="en-US"/>
              </w:rPr>
              <w:t>Salavan</w:t>
            </w:r>
            <w:proofErr w:type="spellEnd"/>
            <w:r>
              <w:rPr>
                <w:rFonts w:cs="Verdana"/>
                <w:sz w:val="22"/>
                <w:szCs w:val="22"/>
                <w:lang w:val="en-US"/>
              </w:rPr>
              <w:t xml:space="preserve"> provinces by improving productive rural infrastructure (PRI) including irrigation, access and markets. The project will focus on improving the productivity of irrigation schemes along with associated improvements in mobility, transport and marketing.</w:t>
            </w:r>
          </w:p>
        </w:tc>
      </w:tr>
      <w:tr w:rsidR="00F5205C" w:rsidTr="00F5205C">
        <w:trPr>
          <w:trHeight w:val="290"/>
        </w:trPr>
        <w:tc>
          <w:tcPr>
            <w:tcW w:w="5000" w:type="pct"/>
            <w:gridSpan w:val="2"/>
            <w:tcBorders>
              <w:top w:val="nil"/>
              <w:left w:val="single" w:sz="12" w:space="0" w:color="000000"/>
              <w:bottom w:val="nil"/>
              <w:right w:val="single" w:sz="12" w:space="0" w:color="000000"/>
            </w:tcBorders>
          </w:tcPr>
          <w:p w:rsidR="00F5205C" w:rsidRDefault="00F5205C">
            <w:pPr>
              <w:rPr>
                <w:bCs/>
                <w:sz w:val="22"/>
                <w:szCs w:val="22"/>
              </w:rPr>
            </w:pPr>
          </w:p>
        </w:tc>
      </w:tr>
      <w:tr w:rsidR="00F5205C" w:rsidTr="00F5205C">
        <w:trPr>
          <w:trHeight w:val="305"/>
        </w:trPr>
        <w:tc>
          <w:tcPr>
            <w:tcW w:w="5000" w:type="pct"/>
            <w:gridSpan w:val="2"/>
            <w:tcBorders>
              <w:top w:val="nil"/>
              <w:left w:val="single" w:sz="12" w:space="0" w:color="000000"/>
              <w:bottom w:val="nil"/>
              <w:right w:val="single" w:sz="12" w:space="0" w:color="000000"/>
            </w:tcBorders>
            <w:hideMark/>
          </w:tcPr>
          <w:p w:rsidR="00F5205C" w:rsidRDefault="00F5205C">
            <w:pPr>
              <w:rPr>
                <w:b/>
                <w:bCs/>
                <w:sz w:val="22"/>
                <w:szCs w:val="22"/>
              </w:rPr>
            </w:pPr>
            <w:r>
              <w:rPr>
                <w:b/>
                <w:bCs/>
                <w:sz w:val="22"/>
                <w:szCs w:val="22"/>
              </w:rPr>
              <w:t>Detailed description of Actual Services Provided by Company Personnel</w:t>
            </w:r>
          </w:p>
        </w:tc>
      </w:tr>
      <w:tr w:rsidR="00F5205C" w:rsidTr="00F5205C">
        <w:trPr>
          <w:trHeight w:val="1086"/>
        </w:trPr>
        <w:tc>
          <w:tcPr>
            <w:tcW w:w="5000" w:type="pct"/>
            <w:gridSpan w:val="2"/>
            <w:tcBorders>
              <w:top w:val="nil"/>
              <w:left w:val="single" w:sz="12" w:space="0" w:color="000000"/>
              <w:bottom w:val="single" w:sz="12" w:space="0" w:color="000000"/>
              <w:right w:val="single" w:sz="12" w:space="0" w:color="000000"/>
            </w:tcBorders>
            <w:hideMark/>
          </w:tcPr>
          <w:p w:rsidR="00F5205C" w:rsidRDefault="00F5205C">
            <w:pPr>
              <w:rPr>
                <w:rFonts w:cs="Arial"/>
                <w:color w:val="000000"/>
                <w:sz w:val="22"/>
                <w:szCs w:val="22"/>
                <w:lang w:val="en-US"/>
              </w:rPr>
            </w:pPr>
            <w:r>
              <w:rPr>
                <w:rFonts w:cs="Arial"/>
                <w:color w:val="000000"/>
                <w:sz w:val="22"/>
                <w:szCs w:val="22"/>
                <w:lang w:val="en-US"/>
              </w:rPr>
              <w:t xml:space="preserve">The PPTA will define the scope, cost, procedures for identifying subprojects, financing plan, implementation arrangements, </w:t>
            </w:r>
            <w:r w:rsidR="00885B66">
              <w:rPr>
                <w:rFonts w:cs="Arial"/>
                <w:color w:val="000000"/>
                <w:sz w:val="22"/>
                <w:szCs w:val="22"/>
                <w:lang w:val="en-US"/>
              </w:rPr>
              <w:t xml:space="preserve">environmental impacts, </w:t>
            </w:r>
            <w:r>
              <w:rPr>
                <w:rFonts w:cs="Arial"/>
                <w:color w:val="000000"/>
                <w:sz w:val="22"/>
                <w:szCs w:val="22"/>
                <w:lang w:val="en-US"/>
              </w:rPr>
              <w:t>poverty reduction</w:t>
            </w:r>
            <w:proofErr w:type="gramStart"/>
            <w:r>
              <w:rPr>
                <w:rFonts w:cs="Arial"/>
                <w:color w:val="000000"/>
                <w:sz w:val="22"/>
                <w:szCs w:val="22"/>
                <w:lang w:val="en-US"/>
              </w:rPr>
              <w:t>,  social</w:t>
            </w:r>
            <w:proofErr w:type="gramEnd"/>
            <w:r>
              <w:rPr>
                <w:rFonts w:cs="Arial"/>
                <w:color w:val="000000"/>
                <w:sz w:val="22"/>
                <w:szCs w:val="22"/>
                <w:lang w:val="en-US"/>
              </w:rPr>
              <w:t xml:space="preserve"> and gender impacts, procurement strategy, technology issues, capacity development needs and post-project operation and maintenance arrangements.</w:t>
            </w:r>
          </w:p>
        </w:tc>
      </w:tr>
    </w:tbl>
    <w:p w:rsidR="00F5205C" w:rsidRDefault="00AD46A1">
      <w:pPr>
        <w:rPr>
          <w:rFonts w:ascii="Arial" w:hAnsi="Arial" w:cs="Arial"/>
        </w:rPr>
      </w:pPr>
      <w:r>
        <w:rPr>
          <w:rFonts w:ascii="Arial" w:hAnsi="Arial" w:cs="Arial"/>
        </w:rPr>
        <w:br w:type="page"/>
      </w: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F5205C" w:rsidTr="00F5205C">
        <w:trPr>
          <w:trHeight w:val="305"/>
        </w:trPr>
        <w:tc>
          <w:tcPr>
            <w:tcW w:w="2460" w:type="pct"/>
            <w:tcBorders>
              <w:top w:val="single" w:sz="12" w:space="0" w:color="000000"/>
              <w:left w:val="single" w:sz="12" w:space="0" w:color="000000"/>
              <w:bottom w:val="nil"/>
              <w:right w:val="nil"/>
            </w:tcBorders>
            <w:hideMark/>
          </w:tcPr>
          <w:p w:rsidR="00F5205C" w:rsidRDefault="00F5205C">
            <w:pPr>
              <w:rPr>
                <w:b/>
                <w:bCs/>
                <w:sz w:val="22"/>
                <w:szCs w:val="22"/>
              </w:rPr>
            </w:pPr>
            <w:r>
              <w:rPr>
                <w:b/>
                <w:bCs/>
                <w:sz w:val="22"/>
                <w:szCs w:val="22"/>
              </w:rPr>
              <w:lastRenderedPageBreak/>
              <w:t xml:space="preserve">Assignment Name: </w:t>
            </w:r>
          </w:p>
        </w:tc>
        <w:tc>
          <w:tcPr>
            <w:tcW w:w="2540" w:type="pct"/>
            <w:tcBorders>
              <w:top w:val="single" w:sz="12" w:space="0" w:color="000000"/>
              <w:left w:val="nil"/>
              <w:bottom w:val="nil"/>
              <w:right w:val="single" w:sz="12" w:space="0" w:color="000000"/>
            </w:tcBorders>
            <w:hideMark/>
          </w:tcPr>
          <w:p w:rsidR="00F5205C" w:rsidRDefault="00F5205C">
            <w:pPr>
              <w:rPr>
                <w:b/>
                <w:bCs/>
                <w:sz w:val="22"/>
                <w:szCs w:val="22"/>
              </w:rPr>
            </w:pPr>
            <w:r>
              <w:rPr>
                <w:b/>
                <w:bCs/>
                <w:sz w:val="22"/>
                <w:szCs w:val="22"/>
              </w:rPr>
              <w:t>Country</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i/>
                <w:sz w:val="22"/>
                <w:szCs w:val="22"/>
              </w:rPr>
            </w:pPr>
            <w:r>
              <w:t xml:space="preserve"> </w:t>
            </w:r>
            <w:r>
              <w:rPr>
                <w:b/>
                <w:i/>
                <w:sz w:val="22"/>
                <w:szCs w:val="22"/>
              </w:rPr>
              <w:t xml:space="preserve">TA-8150 LAO: Water Supply and Sanitation Sector Project – PPTA. </w:t>
            </w:r>
            <w:r>
              <w:rPr>
                <w:rFonts w:cs="Arial"/>
                <w:b/>
                <w:i/>
                <w:color w:val="000000"/>
                <w:sz w:val="22"/>
                <w:szCs w:val="39"/>
                <w:lang w:val="en-US"/>
              </w:rPr>
              <w:t>Fraser Thomas lead Firm</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Lao PDR</w:t>
            </w: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Location Within Country</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Professional Staff Provided by CES</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sz w:val="22"/>
                <w:szCs w:val="22"/>
              </w:rPr>
              <w:t>3 provinces – small towns.</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5</w:t>
            </w: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Name of Client</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No. of Staff</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ADB</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11</w:t>
            </w: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Start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      Completion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proofErr w:type="spellStart"/>
            <w:r>
              <w:rPr>
                <w:b/>
                <w:bCs/>
                <w:sz w:val="22"/>
                <w:szCs w:val="22"/>
              </w:rPr>
              <w:t>No.of</w:t>
            </w:r>
            <w:proofErr w:type="spellEnd"/>
            <w:r>
              <w:rPr>
                <w:b/>
                <w:bCs/>
                <w:sz w:val="22"/>
                <w:szCs w:val="22"/>
              </w:rPr>
              <w:t xml:space="preserve"> Staff Months</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December 2012 – Dec 2013</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45</w:t>
            </w: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tc>
        <w:tc>
          <w:tcPr>
            <w:tcW w:w="2540" w:type="pct"/>
            <w:tcBorders>
              <w:top w:val="nil"/>
              <w:left w:val="nil"/>
              <w:bottom w:val="nil"/>
              <w:right w:val="single" w:sz="12" w:space="0" w:color="000000"/>
            </w:tcBorders>
          </w:tcPr>
          <w:p w:rsidR="00F5205C" w:rsidRDefault="00F5205C">
            <w:pPr>
              <w:rPr>
                <w:b/>
                <w:bCs/>
                <w:sz w:val="22"/>
                <w:szCs w:val="22"/>
              </w:rPr>
            </w:pP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tc>
        <w:tc>
          <w:tcPr>
            <w:tcW w:w="2540" w:type="pct"/>
            <w:tcBorders>
              <w:top w:val="nil"/>
              <w:left w:val="nil"/>
              <w:bottom w:val="nil"/>
              <w:right w:val="single" w:sz="12" w:space="0" w:color="000000"/>
            </w:tcBorders>
          </w:tcPr>
          <w:p w:rsidR="00F5205C" w:rsidRDefault="00F5205C">
            <w:pPr>
              <w:rPr>
                <w:b/>
                <w:bCs/>
                <w:sz w:val="22"/>
                <w:szCs w:val="22"/>
              </w:rPr>
            </w:pP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Name of Senior Staff</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Approx. Value of Services</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Peter Cooper - FT</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$450,000</w:t>
            </w:r>
          </w:p>
        </w:tc>
      </w:tr>
      <w:tr w:rsidR="00F5205C" w:rsidTr="00F5205C">
        <w:trPr>
          <w:trHeight w:val="305"/>
        </w:trPr>
        <w:tc>
          <w:tcPr>
            <w:tcW w:w="5000" w:type="pct"/>
            <w:gridSpan w:val="2"/>
            <w:tcBorders>
              <w:top w:val="nil"/>
              <w:left w:val="single" w:sz="12" w:space="0" w:color="000000"/>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Brief Description of Project</w:t>
            </w:r>
          </w:p>
          <w:p w:rsidR="00F5205C" w:rsidRDefault="00F5205C">
            <w:pPr>
              <w:rPr>
                <w:bCs/>
                <w:sz w:val="22"/>
                <w:szCs w:val="22"/>
              </w:rPr>
            </w:pPr>
            <w:r>
              <w:rPr>
                <w:bCs/>
                <w:sz w:val="22"/>
                <w:szCs w:val="22"/>
                <w:lang w:val="en-US"/>
              </w:rPr>
              <w:t>The TA will prepare a WSS sector investment project for the towns, including feasibility studies for 2- 3 sample subprojects. It will strengthen sector policy by: (</w:t>
            </w:r>
            <w:proofErr w:type="spellStart"/>
            <w:r>
              <w:rPr>
                <w:bCs/>
                <w:sz w:val="22"/>
                <w:szCs w:val="22"/>
                <w:lang w:val="en-US"/>
              </w:rPr>
              <w:t>i</w:t>
            </w:r>
            <w:proofErr w:type="spellEnd"/>
            <w:r>
              <w:rPr>
                <w:bCs/>
                <w:sz w:val="22"/>
                <w:szCs w:val="22"/>
                <w:lang w:val="en-US"/>
              </w:rPr>
              <w:t xml:space="preserve">) updating the Sector Assessment, Strategy and Roadmap (ASR) and WSIP; (ii) identifying legislative gaps and where appropriate, assisting Government to update or prepare outline legislation. The TA will </w:t>
            </w:r>
            <w:proofErr w:type="spellStart"/>
            <w:r>
              <w:rPr>
                <w:bCs/>
                <w:sz w:val="22"/>
                <w:szCs w:val="22"/>
                <w:lang w:val="en-US"/>
              </w:rPr>
              <w:t>analyse</w:t>
            </w:r>
            <w:proofErr w:type="spellEnd"/>
            <w:r>
              <w:rPr>
                <w:bCs/>
                <w:sz w:val="22"/>
                <w:szCs w:val="22"/>
                <w:lang w:val="en-US"/>
              </w:rPr>
              <w:t xml:space="preserve"> socio-economic, water supply and sanitation (WSS) needs in the candidate towns using participatory approaches; (ii) assess the managerial, technical and financial capabilities of PNPs and district Offices of Public Works and Transport (OPWTs) and potential for participation by private sector and communities; (iii) formulate capacity development plans for project implementation, operation and maintenance (O&amp;M), and; (iv) identify small–scale independent providers for potential public-private partnership initiatives.</w:t>
            </w:r>
          </w:p>
        </w:tc>
      </w:tr>
      <w:tr w:rsidR="00F5205C" w:rsidTr="00F5205C">
        <w:trPr>
          <w:trHeight w:val="305"/>
        </w:trPr>
        <w:tc>
          <w:tcPr>
            <w:tcW w:w="5000" w:type="pct"/>
            <w:gridSpan w:val="2"/>
            <w:tcBorders>
              <w:top w:val="nil"/>
              <w:left w:val="single" w:sz="12" w:space="0" w:color="000000"/>
              <w:bottom w:val="nil"/>
              <w:right w:val="single" w:sz="12" w:space="0" w:color="000000"/>
            </w:tcBorders>
          </w:tcPr>
          <w:p w:rsidR="00F5205C" w:rsidRDefault="00F5205C">
            <w:pPr>
              <w:rPr>
                <w:rFonts w:cs="Verdana"/>
                <w:sz w:val="22"/>
                <w:szCs w:val="22"/>
                <w:lang w:val="en-US"/>
              </w:rPr>
            </w:pPr>
          </w:p>
        </w:tc>
      </w:tr>
      <w:tr w:rsidR="00F5205C" w:rsidTr="00F5205C">
        <w:trPr>
          <w:trHeight w:val="305"/>
        </w:trPr>
        <w:tc>
          <w:tcPr>
            <w:tcW w:w="5000" w:type="pct"/>
            <w:gridSpan w:val="2"/>
            <w:tcBorders>
              <w:top w:val="nil"/>
              <w:left w:val="single" w:sz="12" w:space="0" w:color="000000"/>
              <w:bottom w:val="nil"/>
              <w:right w:val="single" w:sz="12" w:space="0" w:color="000000"/>
            </w:tcBorders>
            <w:hideMark/>
          </w:tcPr>
          <w:p w:rsidR="00F5205C" w:rsidRDefault="00F5205C">
            <w:pPr>
              <w:rPr>
                <w:b/>
                <w:bCs/>
                <w:sz w:val="22"/>
                <w:szCs w:val="22"/>
              </w:rPr>
            </w:pPr>
            <w:r>
              <w:rPr>
                <w:b/>
                <w:bCs/>
                <w:sz w:val="22"/>
                <w:szCs w:val="22"/>
              </w:rPr>
              <w:t>Detailed description of Actual Services Provided by Company Personnel</w:t>
            </w:r>
          </w:p>
        </w:tc>
      </w:tr>
      <w:tr w:rsidR="00F5205C" w:rsidTr="00F5205C">
        <w:trPr>
          <w:trHeight w:val="1086"/>
        </w:trPr>
        <w:tc>
          <w:tcPr>
            <w:tcW w:w="5000" w:type="pct"/>
            <w:gridSpan w:val="2"/>
            <w:tcBorders>
              <w:top w:val="nil"/>
              <w:left w:val="single" w:sz="12" w:space="0" w:color="000000"/>
              <w:bottom w:val="single" w:sz="12" w:space="0" w:color="000000"/>
              <w:right w:val="single" w:sz="12" w:space="0" w:color="000000"/>
            </w:tcBorders>
            <w:hideMark/>
          </w:tcPr>
          <w:p w:rsidR="00F5205C" w:rsidRDefault="00F5205C">
            <w:pPr>
              <w:rPr>
                <w:rFonts w:cs="Arial"/>
                <w:color w:val="000000"/>
                <w:sz w:val="22"/>
                <w:szCs w:val="22"/>
                <w:lang w:val="en-US"/>
              </w:rPr>
            </w:pPr>
            <w:r>
              <w:rPr>
                <w:rFonts w:cs="Arial"/>
                <w:color w:val="000000"/>
                <w:sz w:val="22"/>
                <w:szCs w:val="22"/>
                <w:lang w:val="en-US"/>
              </w:rPr>
              <w:t>CES provides local Social Dev, Water Supply, Environmental Assessment, Resettlement and Corporate planning national consultants to support the international team in identifying potential subprojects and conducting feasibility assessments</w:t>
            </w:r>
            <w:r w:rsidR="00885B66">
              <w:rPr>
                <w:rFonts w:cs="Arial"/>
                <w:color w:val="000000"/>
                <w:sz w:val="22"/>
                <w:szCs w:val="22"/>
                <w:lang w:val="en-US"/>
              </w:rPr>
              <w:t xml:space="preserve"> and identifying social and environmental impacts</w:t>
            </w:r>
            <w:r>
              <w:rPr>
                <w:rFonts w:cs="Arial"/>
                <w:color w:val="000000"/>
                <w:sz w:val="22"/>
                <w:szCs w:val="22"/>
                <w:lang w:val="en-US"/>
              </w:rPr>
              <w:t>.</w:t>
            </w:r>
          </w:p>
        </w:tc>
      </w:tr>
    </w:tbl>
    <w:p w:rsidR="00F5205C" w:rsidRDefault="00F5205C">
      <w:pPr>
        <w:rPr>
          <w:rFonts w:ascii="Arial" w:hAnsi="Arial" w:cs="Arial"/>
        </w:rPr>
      </w:pPr>
    </w:p>
    <w:p w:rsidR="00F5205C" w:rsidRDefault="00F5205C">
      <w:pPr>
        <w:rPr>
          <w:rFonts w:ascii="Arial" w:hAnsi="Arial" w:cs="Arial"/>
        </w:rPr>
      </w:pPr>
      <w:r>
        <w:rPr>
          <w:rFonts w:ascii="Arial" w:hAnsi="Arial" w:cs="Arial"/>
        </w:rPr>
        <w:br w:type="page"/>
      </w: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F5205C" w:rsidTr="00F5205C">
        <w:trPr>
          <w:trHeight w:val="305"/>
        </w:trPr>
        <w:tc>
          <w:tcPr>
            <w:tcW w:w="2460" w:type="pct"/>
            <w:tcBorders>
              <w:top w:val="single" w:sz="12" w:space="0" w:color="000000"/>
              <w:left w:val="single" w:sz="12" w:space="0" w:color="000000"/>
              <w:bottom w:val="nil"/>
              <w:right w:val="nil"/>
            </w:tcBorders>
            <w:hideMark/>
          </w:tcPr>
          <w:p w:rsidR="00F5205C" w:rsidRDefault="00F5205C">
            <w:pPr>
              <w:rPr>
                <w:b/>
                <w:bCs/>
                <w:sz w:val="22"/>
                <w:szCs w:val="22"/>
              </w:rPr>
            </w:pPr>
            <w:r>
              <w:rPr>
                <w:b/>
                <w:bCs/>
                <w:sz w:val="22"/>
                <w:szCs w:val="22"/>
              </w:rPr>
              <w:lastRenderedPageBreak/>
              <w:t xml:space="preserve">Assignment Name: </w:t>
            </w:r>
          </w:p>
        </w:tc>
        <w:tc>
          <w:tcPr>
            <w:tcW w:w="2540" w:type="pct"/>
            <w:tcBorders>
              <w:top w:val="single" w:sz="12" w:space="0" w:color="000000"/>
              <w:left w:val="nil"/>
              <w:bottom w:val="nil"/>
              <w:right w:val="single" w:sz="12" w:space="0" w:color="000000"/>
            </w:tcBorders>
            <w:hideMark/>
          </w:tcPr>
          <w:p w:rsidR="00F5205C" w:rsidRDefault="00F5205C">
            <w:pPr>
              <w:rPr>
                <w:b/>
                <w:bCs/>
                <w:sz w:val="22"/>
                <w:szCs w:val="22"/>
              </w:rPr>
            </w:pPr>
            <w:r>
              <w:rPr>
                <w:b/>
                <w:bCs/>
                <w:sz w:val="22"/>
                <w:szCs w:val="22"/>
              </w:rPr>
              <w:t>Country</w:t>
            </w:r>
          </w:p>
        </w:tc>
      </w:tr>
      <w:tr w:rsidR="00F5205C" w:rsidTr="00F5205C">
        <w:trPr>
          <w:trHeight w:val="522"/>
        </w:trPr>
        <w:tc>
          <w:tcPr>
            <w:tcW w:w="2460" w:type="pct"/>
            <w:tcBorders>
              <w:top w:val="nil"/>
              <w:left w:val="single" w:sz="12" w:space="0" w:color="000000"/>
              <w:bottom w:val="nil"/>
              <w:right w:val="nil"/>
            </w:tcBorders>
          </w:tcPr>
          <w:p w:rsidR="00F5205C" w:rsidRDefault="00F5205C">
            <w:pPr>
              <w:rPr>
                <w:b/>
                <w:bCs/>
                <w:sz w:val="22"/>
                <w:szCs w:val="22"/>
              </w:rPr>
            </w:pPr>
            <w:r>
              <w:rPr>
                <w:b/>
                <w:bCs/>
                <w:sz w:val="22"/>
                <w:szCs w:val="22"/>
              </w:rPr>
              <w:t xml:space="preserve">Capacity Building for the Efficient Utilization of Biomass for Bioenergy and Food Security in the Greater Mekong </w:t>
            </w:r>
            <w:proofErr w:type="spellStart"/>
            <w:r>
              <w:rPr>
                <w:b/>
                <w:bCs/>
                <w:sz w:val="22"/>
                <w:szCs w:val="22"/>
              </w:rPr>
              <w:t>Subregion</w:t>
            </w:r>
            <w:proofErr w:type="spellEnd"/>
            <w:r>
              <w:rPr>
                <w:b/>
                <w:bCs/>
                <w:sz w:val="22"/>
                <w:szCs w:val="22"/>
              </w:rPr>
              <w:t xml:space="preserve"> – LML Lead Firm</w:t>
            </w:r>
          </w:p>
          <w:p w:rsidR="00F5205C" w:rsidRDefault="00F52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i/>
                <w:color w:val="000000"/>
                <w:sz w:val="22"/>
                <w:szCs w:val="39"/>
                <w:lang w:val="en-US"/>
              </w:rPr>
            </w:pPr>
          </w:p>
        </w:tc>
        <w:tc>
          <w:tcPr>
            <w:tcW w:w="2540" w:type="pct"/>
            <w:tcBorders>
              <w:top w:val="nil"/>
              <w:left w:val="nil"/>
              <w:bottom w:val="nil"/>
              <w:right w:val="single" w:sz="12" w:space="0" w:color="000000"/>
            </w:tcBorders>
            <w:hideMark/>
          </w:tcPr>
          <w:p w:rsidR="00F5205C" w:rsidRDefault="00F5205C">
            <w:pPr>
              <w:rPr>
                <w:sz w:val="22"/>
                <w:szCs w:val="22"/>
              </w:rPr>
            </w:pPr>
            <w:r>
              <w:rPr>
                <w:sz w:val="22"/>
                <w:szCs w:val="22"/>
              </w:rPr>
              <w:t>Lao PDR</w:t>
            </w:r>
          </w:p>
        </w:tc>
      </w:tr>
      <w:tr w:rsidR="00F5205C" w:rsidTr="00F5205C">
        <w:trPr>
          <w:trHeight w:val="290"/>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Location Within Country</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Professional Staff Provided by CES</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sz w:val="22"/>
                <w:szCs w:val="22"/>
              </w:rPr>
            </w:pPr>
            <w:r>
              <w:rPr>
                <w:sz w:val="22"/>
                <w:szCs w:val="22"/>
              </w:rPr>
              <w:t>Lao PDR</w:t>
            </w:r>
          </w:p>
        </w:tc>
        <w:tc>
          <w:tcPr>
            <w:tcW w:w="2540" w:type="pct"/>
            <w:tcBorders>
              <w:top w:val="nil"/>
              <w:left w:val="nil"/>
              <w:bottom w:val="nil"/>
              <w:right w:val="single" w:sz="12" w:space="0" w:color="000000"/>
            </w:tcBorders>
            <w:hideMark/>
          </w:tcPr>
          <w:p w:rsidR="00F5205C" w:rsidRDefault="00F5205C">
            <w:pPr>
              <w:rPr>
                <w:sz w:val="22"/>
                <w:szCs w:val="22"/>
              </w:rPr>
            </w:pPr>
            <w:r>
              <w:rPr>
                <w:sz w:val="22"/>
                <w:szCs w:val="22"/>
              </w:rPr>
              <w:t>2</w:t>
            </w:r>
          </w:p>
        </w:tc>
      </w:tr>
      <w:tr w:rsidR="00F5205C" w:rsidTr="00F5205C">
        <w:trPr>
          <w:trHeight w:val="290"/>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Name of Client</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 xml:space="preserve">No. of Staff </w:t>
            </w:r>
          </w:p>
        </w:tc>
      </w:tr>
      <w:tr w:rsidR="00F5205C" w:rsidTr="00F5205C">
        <w:trPr>
          <w:trHeight w:val="290"/>
        </w:trPr>
        <w:tc>
          <w:tcPr>
            <w:tcW w:w="2460" w:type="pct"/>
            <w:tcBorders>
              <w:top w:val="nil"/>
              <w:left w:val="single" w:sz="12" w:space="0" w:color="000000"/>
              <w:bottom w:val="nil"/>
              <w:right w:val="nil"/>
            </w:tcBorders>
            <w:hideMark/>
          </w:tcPr>
          <w:p w:rsidR="00F5205C" w:rsidRDefault="00F5205C">
            <w:pPr>
              <w:rPr>
                <w:sz w:val="22"/>
                <w:szCs w:val="22"/>
              </w:rPr>
            </w:pPr>
            <w:r>
              <w:rPr>
                <w:sz w:val="22"/>
                <w:szCs w:val="22"/>
              </w:rPr>
              <w:t>ADB</w:t>
            </w:r>
          </w:p>
        </w:tc>
        <w:tc>
          <w:tcPr>
            <w:tcW w:w="2540" w:type="pct"/>
            <w:tcBorders>
              <w:top w:val="nil"/>
              <w:left w:val="nil"/>
              <w:bottom w:val="nil"/>
              <w:right w:val="single" w:sz="12" w:space="0" w:color="000000"/>
            </w:tcBorders>
            <w:hideMark/>
          </w:tcPr>
          <w:p w:rsidR="00F5205C" w:rsidRDefault="00F5205C">
            <w:pPr>
              <w:rPr>
                <w:sz w:val="22"/>
                <w:szCs w:val="22"/>
              </w:rPr>
            </w:pPr>
            <w:r>
              <w:rPr>
                <w:sz w:val="22"/>
                <w:szCs w:val="22"/>
              </w:rPr>
              <w:t>21</w:t>
            </w: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Start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      Completion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No. of Staff Months</w:t>
            </w:r>
          </w:p>
        </w:tc>
      </w:tr>
      <w:tr w:rsidR="00F5205C" w:rsidTr="00F5205C">
        <w:trPr>
          <w:trHeight w:val="290"/>
        </w:trPr>
        <w:tc>
          <w:tcPr>
            <w:tcW w:w="2460" w:type="pct"/>
            <w:tcBorders>
              <w:top w:val="nil"/>
              <w:left w:val="single" w:sz="12" w:space="0" w:color="000000"/>
              <w:bottom w:val="nil"/>
              <w:right w:val="nil"/>
            </w:tcBorders>
            <w:hideMark/>
          </w:tcPr>
          <w:p w:rsidR="00F5205C" w:rsidRDefault="00F5205C">
            <w:pPr>
              <w:rPr>
                <w:sz w:val="22"/>
                <w:szCs w:val="22"/>
              </w:rPr>
            </w:pPr>
            <w:r>
              <w:rPr>
                <w:sz w:val="22"/>
                <w:szCs w:val="22"/>
              </w:rPr>
              <w:t>December 2011 – July 2014</w:t>
            </w:r>
          </w:p>
        </w:tc>
        <w:tc>
          <w:tcPr>
            <w:tcW w:w="2540" w:type="pct"/>
            <w:tcBorders>
              <w:top w:val="nil"/>
              <w:left w:val="nil"/>
              <w:bottom w:val="nil"/>
              <w:right w:val="single" w:sz="12" w:space="0" w:color="000000"/>
            </w:tcBorders>
            <w:hideMark/>
          </w:tcPr>
          <w:p w:rsidR="00F5205C" w:rsidRDefault="00F5205C">
            <w:pPr>
              <w:rPr>
                <w:sz w:val="22"/>
                <w:szCs w:val="22"/>
              </w:rPr>
            </w:pPr>
            <w:r>
              <w:rPr>
                <w:sz w:val="22"/>
                <w:szCs w:val="22"/>
              </w:rPr>
              <w:t>134</w:t>
            </w:r>
          </w:p>
        </w:tc>
      </w:tr>
      <w:tr w:rsidR="00F5205C" w:rsidTr="00F5205C">
        <w:trPr>
          <w:trHeight w:val="290"/>
        </w:trPr>
        <w:tc>
          <w:tcPr>
            <w:tcW w:w="2460" w:type="pct"/>
            <w:tcBorders>
              <w:top w:val="nil"/>
              <w:left w:val="single" w:sz="12" w:space="0" w:color="000000"/>
              <w:bottom w:val="nil"/>
              <w:right w:val="nil"/>
            </w:tcBorders>
          </w:tcPr>
          <w:p w:rsidR="00F5205C" w:rsidRDefault="00F5205C">
            <w:pPr>
              <w:rPr>
                <w:b/>
                <w:bCs/>
                <w:sz w:val="22"/>
                <w:szCs w:val="22"/>
              </w:rPr>
            </w:pPr>
          </w:p>
        </w:tc>
        <w:tc>
          <w:tcPr>
            <w:tcW w:w="2540" w:type="pct"/>
            <w:tcBorders>
              <w:top w:val="nil"/>
              <w:left w:val="nil"/>
              <w:bottom w:val="nil"/>
              <w:right w:val="single" w:sz="12" w:space="0" w:color="000000"/>
            </w:tcBorders>
          </w:tcPr>
          <w:p w:rsidR="00F5205C" w:rsidRDefault="00F5205C">
            <w:pPr>
              <w:rPr>
                <w:sz w:val="22"/>
                <w:szCs w:val="22"/>
              </w:rPr>
            </w:pPr>
          </w:p>
        </w:tc>
      </w:tr>
      <w:tr w:rsidR="00F5205C" w:rsidTr="00F5205C">
        <w:trPr>
          <w:trHeight w:val="305"/>
        </w:trPr>
        <w:tc>
          <w:tcPr>
            <w:tcW w:w="2460" w:type="pct"/>
            <w:tcBorders>
              <w:top w:val="nil"/>
              <w:left w:val="single" w:sz="12" w:space="0" w:color="000000"/>
              <w:bottom w:val="nil"/>
              <w:right w:val="nil"/>
            </w:tcBorders>
          </w:tcPr>
          <w:p w:rsidR="00F5205C" w:rsidRDefault="00F5205C">
            <w:pPr>
              <w:rPr>
                <w:sz w:val="22"/>
                <w:szCs w:val="22"/>
              </w:rPr>
            </w:pPr>
          </w:p>
        </w:tc>
        <w:tc>
          <w:tcPr>
            <w:tcW w:w="2540" w:type="pct"/>
            <w:tcBorders>
              <w:top w:val="nil"/>
              <w:left w:val="nil"/>
              <w:bottom w:val="nil"/>
              <w:right w:val="single" w:sz="12" w:space="0" w:color="000000"/>
            </w:tcBorders>
          </w:tcPr>
          <w:p w:rsidR="00F5205C" w:rsidRDefault="00F5205C">
            <w:pPr>
              <w:rPr>
                <w:sz w:val="22"/>
                <w:szCs w:val="22"/>
              </w:rPr>
            </w:pPr>
          </w:p>
        </w:tc>
      </w:tr>
      <w:tr w:rsidR="00F5205C" w:rsidTr="00F5205C">
        <w:trPr>
          <w:trHeight w:val="290"/>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Name of Senior Staff</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Approx. Value of Services</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sz w:val="22"/>
                <w:szCs w:val="22"/>
                <w:lang w:val="en-US"/>
              </w:rPr>
            </w:pPr>
            <w:r>
              <w:rPr>
                <w:sz w:val="22"/>
                <w:szCs w:val="22"/>
                <w:lang w:val="en-US"/>
              </w:rPr>
              <w:t xml:space="preserve">Heinz-Peter </w:t>
            </w:r>
            <w:proofErr w:type="spellStart"/>
            <w:r>
              <w:rPr>
                <w:sz w:val="22"/>
                <w:szCs w:val="22"/>
                <w:lang w:val="en-US"/>
              </w:rPr>
              <w:t>Mang</w:t>
            </w:r>
            <w:proofErr w:type="spellEnd"/>
            <w:r>
              <w:rPr>
                <w:sz w:val="22"/>
                <w:szCs w:val="22"/>
                <w:lang w:val="en-US"/>
              </w:rPr>
              <w:t xml:space="preserve"> - LML</w:t>
            </w:r>
          </w:p>
        </w:tc>
        <w:tc>
          <w:tcPr>
            <w:tcW w:w="2540" w:type="pct"/>
            <w:tcBorders>
              <w:top w:val="nil"/>
              <w:left w:val="nil"/>
              <w:bottom w:val="nil"/>
              <w:right w:val="single" w:sz="12" w:space="0" w:color="000000"/>
            </w:tcBorders>
            <w:hideMark/>
          </w:tcPr>
          <w:p w:rsidR="00F5205C" w:rsidRDefault="00F5205C">
            <w:pPr>
              <w:rPr>
                <w:bCs/>
                <w:sz w:val="22"/>
                <w:szCs w:val="22"/>
              </w:rPr>
            </w:pPr>
            <w:r>
              <w:rPr>
                <w:bCs/>
                <w:sz w:val="22"/>
                <w:szCs w:val="22"/>
              </w:rPr>
              <w:t>$2,850,000</w:t>
            </w:r>
          </w:p>
        </w:tc>
      </w:tr>
      <w:tr w:rsidR="00F5205C" w:rsidTr="00F5205C">
        <w:trPr>
          <w:trHeight w:val="305"/>
        </w:trPr>
        <w:tc>
          <w:tcPr>
            <w:tcW w:w="5000" w:type="pct"/>
            <w:gridSpan w:val="2"/>
            <w:tcBorders>
              <w:top w:val="nil"/>
              <w:left w:val="single" w:sz="12" w:space="0" w:color="000000"/>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Brief Description of Project</w:t>
            </w:r>
          </w:p>
          <w:p w:rsidR="00F5205C" w:rsidRDefault="00F5205C">
            <w:pPr>
              <w:rPr>
                <w:bCs/>
                <w:sz w:val="22"/>
                <w:szCs w:val="22"/>
              </w:rPr>
            </w:pPr>
          </w:p>
        </w:tc>
      </w:tr>
      <w:tr w:rsidR="00F5205C" w:rsidTr="00F5205C">
        <w:trPr>
          <w:trHeight w:val="305"/>
        </w:trPr>
        <w:tc>
          <w:tcPr>
            <w:tcW w:w="5000" w:type="pct"/>
            <w:gridSpan w:val="2"/>
            <w:tcBorders>
              <w:top w:val="nil"/>
              <w:left w:val="single" w:sz="12" w:space="0" w:color="000000"/>
              <w:bottom w:val="nil"/>
              <w:right w:val="single" w:sz="12" w:space="0" w:color="000000"/>
            </w:tcBorders>
            <w:hideMark/>
          </w:tcPr>
          <w:p w:rsidR="00F5205C" w:rsidRDefault="00F5205C">
            <w:pPr>
              <w:rPr>
                <w:b/>
                <w:bCs/>
                <w:sz w:val="22"/>
                <w:szCs w:val="22"/>
              </w:rPr>
            </w:pPr>
            <w:r>
              <w:rPr>
                <w:rFonts w:cs="Verdana"/>
                <w:sz w:val="22"/>
                <w:szCs w:val="22"/>
                <w:lang w:val="en-US"/>
              </w:rPr>
              <w:t>The GMS Working Group on Agriculture (WGA) has supported the GMS countries to carry out a study on strategies and options for biofuels and rural renewable energy development in the GMS. The regional capacity development technical assistance (R-CDTA) is required to conduct prefeasibility studies, and to develop human and institutional capacity including that of the private sector. Under the R-CDTA, new technologies developed and adopted in the rural context elsewhere will be pilot tested to acquire knowledge for scaling up in the proposed regional investment project in the ADB pipeline.</w:t>
            </w:r>
          </w:p>
        </w:tc>
      </w:tr>
      <w:tr w:rsidR="00F5205C" w:rsidTr="00F5205C">
        <w:trPr>
          <w:trHeight w:val="290"/>
        </w:trPr>
        <w:tc>
          <w:tcPr>
            <w:tcW w:w="5000" w:type="pct"/>
            <w:gridSpan w:val="2"/>
            <w:tcBorders>
              <w:top w:val="nil"/>
              <w:left w:val="single" w:sz="12" w:space="0" w:color="000000"/>
              <w:bottom w:val="nil"/>
              <w:right w:val="single" w:sz="12" w:space="0" w:color="000000"/>
            </w:tcBorders>
          </w:tcPr>
          <w:p w:rsidR="00F5205C" w:rsidRDefault="00F5205C">
            <w:pPr>
              <w:rPr>
                <w:bCs/>
                <w:sz w:val="22"/>
                <w:szCs w:val="22"/>
              </w:rPr>
            </w:pPr>
          </w:p>
        </w:tc>
      </w:tr>
      <w:tr w:rsidR="00F5205C" w:rsidTr="00F5205C">
        <w:trPr>
          <w:trHeight w:val="305"/>
        </w:trPr>
        <w:tc>
          <w:tcPr>
            <w:tcW w:w="5000" w:type="pct"/>
            <w:gridSpan w:val="2"/>
            <w:tcBorders>
              <w:top w:val="nil"/>
              <w:left w:val="single" w:sz="12" w:space="0" w:color="000000"/>
              <w:bottom w:val="nil"/>
              <w:right w:val="single" w:sz="12" w:space="0" w:color="000000"/>
            </w:tcBorders>
            <w:hideMark/>
          </w:tcPr>
          <w:p w:rsidR="00F5205C" w:rsidRDefault="00F5205C">
            <w:pPr>
              <w:rPr>
                <w:b/>
                <w:bCs/>
                <w:sz w:val="22"/>
                <w:szCs w:val="22"/>
              </w:rPr>
            </w:pPr>
            <w:r>
              <w:rPr>
                <w:b/>
                <w:bCs/>
                <w:sz w:val="22"/>
                <w:szCs w:val="22"/>
              </w:rPr>
              <w:t>Detailed description of Actual Services Provided by Company Personnel</w:t>
            </w:r>
          </w:p>
        </w:tc>
      </w:tr>
      <w:tr w:rsidR="00F5205C" w:rsidTr="00F5205C">
        <w:trPr>
          <w:trHeight w:val="1086"/>
        </w:trPr>
        <w:tc>
          <w:tcPr>
            <w:tcW w:w="5000" w:type="pct"/>
            <w:gridSpan w:val="2"/>
            <w:tcBorders>
              <w:top w:val="nil"/>
              <w:left w:val="single" w:sz="12" w:space="0" w:color="000000"/>
              <w:bottom w:val="single" w:sz="12" w:space="0" w:color="000000"/>
              <w:right w:val="single" w:sz="12" w:space="0" w:color="000000"/>
            </w:tcBorders>
            <w:hideMark/>
          </w:tcPr>
          <w:p w:rsidR="00F5205C" w:rsidRDefault="00F5205C">
            <w:pPr>
              <w:rPr>
                <w:sz w:val="22"/>
                <w:szCs w:val="22"/>
              </w:rPr>
            </w:pPr>
            <w:r>
              <w:rPr>
                <w:rFonts w:cs="Arial"/>
                <w:color w:val="000000"/>
                <w:sz w:val="22"/>
                <w:szCs w:val="22"/>
                <w:lang w:val="en-US"/>
              </w:rPr>
              <w:t>(</w:t>
            </w:r>
            <w:proofErr w:type="spellStart"/>
            <w:r>
              <w:rPr>
                <w:rFonts w:cs="Arial"/>
                <w:color w:val="000000"/>
                <w:sz w:val="22"/>
                <w:szCs w:val="22"/>
                <w:lang w:val="en-US"/>
              </w:rPr>
              <w:t>i</w:t>
            </w:r>
            <w:proofErr w:type="spellEnd"/>
            <w:r>
              <w:rPr>
                <w:rFonts w:cs="Arial"/>
                <w:color w:val="000000"/>
                <w:sz w:val="22"/>
                <w:szCs w:val="22"/>
                <w:lang w:val="en-US"/>
              </w:rPr>
              <w:t xml:space="preserve">) </w:t>
            </w:r>
            <w:proofErr w:type="gramStart"/>
            <w:r>
              <w:rPr>
                <w:rFonts w:cs="Arial"/>
                <w:color w:val="000000"/>
                <w:sz w:val="22"/>
                <w:szCs w:val="22"/>
                <w:lang w:val="en-US"/>
              </w:rPr>
              <w:t>strengthen</w:t>
            </w:r>
            <w:proofErr w:type="gramEnd"/>
            <w:r>
              <w:rPr>
                <w:rFonts w:cs="Arial"/>
                <w:color w:val="000000"/>
                <w:sz w:val="22"/>
                <w:szCs w:val="22"/>
                <w:lang w:val="en-US"/>
              </w:rPr>
              <w:t xml:space="preserve"> institutional links and mechanisms for regional cooperation in bioenergy and food security; (ii) provide technical support for the design and implementation of pilot studies, the conduct of studies, and capacity building; and (iii) monitor and report on the TA activities and output.</w:t>
            </w:r>
          </w:p>
        </w:tc>
      </w:tr>
    </w:tbl>
    <w:p w:rsidR="00F5205C" w:rsidRDefault="00F5205C">
      <w:pPr>
        <w:rPr>
          <w:rFonts w:ascii="Arial" w:hAnsi="Arial" w:cs="Arial"/>
        </w:rPr>
      </w:pPr>
    </w:p>
    <w:p w:rsidR="00F5205C" w:rsidRDefault="00F5205C">
      <w:pPr>
        <w:rPr>
          <w:rFonts w:ascii="Arial" w:hAnsi="Arial" w:cs="Arial"/>
        </w:rPr>
      </w:pPr>
      <w:r>
        <w:rPr>
          <w:rFonts w:ascii="Arial" w:hAnsi="Arial" w:cs="Arial"/>
        </w:rPr>
        <w:br w:type="page"/>
      </w:r>
    </w:p>
    <w:p w:rsidR="00AD46A1" w:rsidRDefault="00AD46A1">
      <w:pPr>
        <w:rPr>
          <w:rFonts w:ascii="Arial" w:hAnsi="Arial" w:cs="Arial"/>
        </w:r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AD46A1" w:rsidRPr="00597408">
        <w:trPr>
          <w:trHeight w:val="305"/>
        </w:trPr>
        <w:tc>
          <w:tcPr>
            <w:tcW w:w="2460" w:type="pct"/>
          </w:tcPr>
          <w:p w:rsidR="00AD46A1" w:rsidRPr="00597408" w:rsidRDefault="00AD46A1" w:rsidP="0055746B">
            <w:pPr>
              <w:rPr>
                <w:b/>
                <w:bCs/>
                <w:sz w:val="22"/>
                <w:szCs w:val="22"/>
              </w:rPr>
            </w:pPr>
            <w:r w:rsidRPr="00597408">
              <w:rPr>
                <w:b/>
                <w:bCs/>
                <w:sz w:val="22"/>
                <w:szCs w:val="22"/>
              </w:rPr>
              <w:t xml:space="preserve">Assignment Name: </w:t>
            </w:r>
          </w:p>
        </w:tc>
        <w:tc>
          <w:tcPr>
            <w:tcW w:w="2540" w:type="pct"/>
          </w:tcPr>
          <w:p w:rsidR="00AD46A1" w:rsidRPr="00597408" w:rsidRDefault="00AD46A1" w:rsidP="0055746B">
            <w:pPr>
              <w:rPr>
                <w:b/>
                <w:bCs/>
                <w:sz w:val="22"/>
                <w:szCs w:val="22"/>
              </w:rPr>
            </w:pPr>
            <w:r w:rsidRPr="00597408">
              <w:rPr>
                <w:b/>
                <w:bCs/>
                <w:sz w:val="22"/>
                <w:szCs w:val="22"/>
              </w:rPr>
              <w:t>Country</w:t>
            </w:r>
          </w:p>
        </w:tc>
      </w:tr>
      <w:tr w:rsidR="00AD46A1" w:rsidRPr="00597408">
        <w:trPr>
          <w:trHeight w:val="290"/>
        </w:trPr>
        <w:tc>
          <w:tcPr>
            <w:tcW w:w="2460" w:type="pct"/>
          </w:tcPr>
          <w:p w:rsidR="00AD46A1" w:rsidRPr="00506EF9" w:rsidRDefault="00B533E8" w:rsidP="0055746B">
            <w:pPr>
              <w:rPr>
                <w:b/>
                <w:i/>
                <w:sz w:val="22"/>
                <w:szCs w:val="22"/>
              </w:rPr>
            </w:pPr>
            <w:r w:rsidRPr="00506EF9">
              <w:rPr>
                <w:b/>
                <w:i/>
              </w:rPr>
              <w:t>Baseline Survey - Lao Uplands Food Security Improvement Project</w:t>
            </w:r>
          </w:p>
        </w:tc>
        <w:tc>
          <w:tcPr>
            <w:tcW w:w="2540" w:type="pct"/>
          </w:tcPr>
          <w:p w:rsidR="00AD46A1" w:rsidRPr="00597408" w:rsidRDefault="00B533E8" w:rsidP="0055746B">
            <w:pPr>
              <w:rPr>
                <w:sz w:val="22"/>
                <w:szCs w:val="22"/>
              </w:rPr>
            </w:pPr>
            <w:r>
              <w:rPr>
                <w:sz w:val="22"/>
                <w:szCs w:val="22"/>
              </w:rPr>
              <w:t>Lao PDR</w:t>
            </w:r>
          </w:p>
        </w:tc>
      </w:tr>
      <w:tr w:rsidR="00AD46A1" w:rsidRPr="00597408">
        <w:trPr>
          <w:trHeight w:val="290"/>
        </w:trPr>
        <w:tc>
          <w:tcPr>
            <w:tcW w:w="2460" w:type="pct"/>
          </w:tcPr>
          <w:p w:rsidR="00AD46A1" w:rsidRPr="00597408" w:rsidRDefault="00AD46A1" w:rsidP="0055746B">
            <w:pPr>
              <w:rPr>
                <w:b/>
                <w:bCs/>
                <w:sz w:val="22"/>
                <w:szCs w:val="22"/>
              </w:rPr>
            </w:pPr>
          </w:p>
          <w:p w:rsidR="00AD46A1" w:rsidRPr="00597408" w:rsidRDefault="00AD46A1" w:rsidP="0055746B">
            <w:pPr>
              <w:rPr>
                <w:b/>
                <w:bCs/>
                <w:sz w:val="22"/>
                <w:szCs w:val="22"/>
              </w:rPr>
            </w:pPr>
            <w:r w:rsidRPr="00597408">
              <w:rPr>
                <w:b/>
                <w:bCs/>
                <w:sz w:val="22"/>
                <w:szCs w:val="22"/>
              </w:rPr>
              <w:t>Location Within Country</w:t>
            </w:r>
          </w:p>
        </w:tc>
        <w:tc>
          <w:tcPr>
            <w:tcW w:w="2540" w:type="pct"/>
          </w:tcPr>
          <w:p w:rsidR="00AD46A1" w:rsidRPr="00597408" w:rsidRDefault="00AD46A1" w:rsidP="0055746B">
            <w:pPr>
              <w:rPr>
                <w:b/>
                <w:bCs/>
                <w:sz w:val="22"/>
                <w:szCs w:val="22"/>
              </w:rPr>
            </w:pPr>
          </w:p>
          <w:p w:rsidR="00AD46A1" w:rsidRPr="00597408" w:rsidRDefault="00AD46A1" w:rsidP="0055746B">
            <w:pPr>
              <w:rPr>
                <w:b/>
                <w:bCs/>
                <w:sz w:val="22"/>
                <w:szCs w:val="22"/>
              </w:rPr>
            </w:pPr>
            <w:r w:rsidRPr="00597408">
              <w:rPr>
                <w:b/>
                <w:bCs/>
                <w:sz w:val="22"/>
                <w:szCs w:val="22"/>
              </w:rPr>
              <w:t>Professional Staff Provided by CES</w:t>
            </w:r>
          </w:p>
        </w:tc>
      </w:tr>
      <w:tr w:rsidR="00AD46A1" w:rsidRPr="00597408">
        <w:trPr>
          <w:trHeight w:val="305"/>
        </w:trPr>
        <w:tc>
          <w:tcPr>
            <w:tcW w:w="2460" w:type="pct"/>
          </w:tcPr>
          <w:p w:rsidR="00AD46A1" w:rsidRPr="00597408" w:rsidRDefault="00C8442A" w:rsidP="0055746B">
            <w:pPr>
              <w:rPr>
                <w:sz w:val="22"/>
                <w:szCs w:val="22"/>
              </w:rPr>
            </w:pPr>
            <w:proofErr w:type="spellStart"/>
            <w:r>
              <w:rPr>
                <w:sz w:val="22"/>
                <w:szCs w:val="22"/>
              </w:rPr>
              <w:t>Huaphan</w:t>
            </w:r>
            <w:proofErr w:type="spellEnd"/>
            <w:r>
              <w:rPr>
                <w:sz w:val="22"/>
                <w:szCs w:val="22"/>
              </w:rPr>
              <w:t xml:space="preserve">, </w:t>
            </w:r>
            <w:proofErr w:type="spellStart"/>
            <w:r>
              <w:rPr>
                <w:sz w:val="22"/>
                <w:szCs w:val="22"/>
              </w:rPr>
              <w:t>Luangnamtha</w:t>
            </w:r>
            <w:proofErr w:type="spellEnd"/>
            <w:r>
              <w:rPr>
                <w:sz w:val="22"/>
                <w:szCs w:val="22"/>
              </w:rPr>
              <w:t xml:space="preserve">, </w:t>
            </w:r>
            <w:proofErr w:type="spellStart"/>
            <w:r>
              <w:rPr>
                <w:sz w:val="22"/>
                <w:szCs w:val="22"/>
              </w:rPr>
              <w:t>Xieng</w:t>
            </w:r>
            <w:proofErr w:type="spellEnd"/>
            <w:r>
              <w:rPr>
                <w:sz w:val="22"/>
                <w:szCs w:val="22"/>
              </w:rPr>
              <w:t xml:space="preserve"> </w:t>
            </w:r>
            <w:proofErr w:type="spellStart"/>
            <w:r>
              <w:rPr>
                <w:sz w:val="22"/>
                <w:szCs w:val="22"/>
              </w:rPr>
              <w:t>Khouang</w:t>
            </w:r>
            <w:proofErr w:type="spellEnd"/>
            <w:r>
              <w:rPr>
                <w:sz w:val="22"/>
                <w:szCs w:val="22"/>
              </w:rPr>
              <w:t xml:space="preserve">, </w:t>
            </w:r>
            <w:proofErr w:type="spellStart"/>
            <w:r>
              <w:rPr>
                <w:sz w:val="22"/>
                <w:szCs w:val="22"/>
              </w:rPr>
              <w:t>Xekong</w:t>
            </w:r>
            <w:proofErr w:type="spellEnd"/>
            <w:r>
              <w:rPr>
                <w:sz w:val="22"/>
                <w:szCs w:val="22"/>
              </w:rPr>
              <w:t xml:space="preserve">, </w:t>
            </w:r>
            <w:proofErr w:type="spellStart"/>
            <w:r>
              <w:rPr>
                <w:sz w:val="22"/>
                <w:szCs w:val="22"/>
              </w:rPr>
              <w:t>Saravane</w:t>
            </w:r>
            <w:proofErr w:type="spellEnd"/>
            <w:r>
              <w:rPr>
                <w:sz w:val="22"/>
                <w:szCs w:val="22"/>
              </w:rPr>
              <w:t xml:space="preserve">, </w:t>
            </w:r>
            <w:proofErr w:type="spellStart"/>
            <w:r>
              <w:rPr>
                <w:sz w:val="22"/>
                <w:szCs w:val="22"/>
              </w:rPr>
              <w:t>Attapeu</w:t>
            </w:r>
            <w:proofErr w:type="spellEnd"/>
          </w:p>
        </w:tc>
        <w:tc>
          <w:tcPr>
            <w:tcW w:w="2540" w:type="pct"/>
          </w:tcPr>
          <w:p w:rsidR="00AD46A1" w:rsidRPr="00597408" w:rsidRDefault="00B533E8" w:rsidP="0055746B">
            <w:pPr>
              <w:rPr>
                <w:sz w:val="22"/>
                <w:szCs w:val="22"/>
              </w:rPr>
            </w:pPr>
            <w:r>
              <w:rPr>
                <w:sz w:val="22"/>
                <w:szCs w:val="22"/>
              </w:rPr>
              <w:t>8</w:t>
            </w:r>
          </w:p>
        </w:tc>
      </w:tr>
      <w:tr w:rsidR="00AD46A1" w:rsidRPr="00597408">
        <w:trPr>
          <w:trHeight w:val="290"/>
        </w:trPr>
        <w:tc>
          <w:tcPr>
            <w:tcW w:w="2460" w:type="pct"/>
          </w:tcPr>
          <w:p w:rsidR="00AD46A1" w:rsidRPr="00597408" w:rsidRDefault="00AD46A1" w:rsidP="0055746B">
            <w:pPr>
              <w:rPr>
                <w:b/>
                <w:bCs/>
                <w:sz w:val="22"/>
                <w:szCs w:val="22"/>
              </w:rPr>
            </w:pPr>
          </w:p>
          <w:p w:rsidR="00AD46A1" w:rsidRPr="00597408" w:rsidRDefault="00AD46A1" w:rsidP="0055746B">
            <w:pPr>
              <w:rPr>
                <w:b/>
                <w:bCs/>
                <w:sz w:val="22"/>
                <w:szCs w:val="22"/>
              </w:rPr>
            </w:pPr>
            <w:r w:rsidRPr="00597408">
              <w:rPr>
                <w:b/>
                <w:bCs/>
                <w:sz w:val="22"/>
                <w:szCs w:val="22"/>
              </w:rPr>
              <w:t>Name of Client</w:t>
            </w:r>
          </w:p>
        </w:tc>
        <w:tc>
          <w:tcPr>
            <w:tcW w:w="2540" w:type="pct"/>
          </w:tcPr>
          <w:p w:rsidR="00AD46A1" w:rsidRPr="00597408" w:rsidRDefault="00AD46A1" w:rsidP="0055746B">
            <w:pPr>
              <w:rPr>
                <w:b/>
                <w:bCs/>
                <w:sz w:val="22"/>
                <w:szCs w:val="22"/>
              </w:rPr>
            </w:pPr>
          </w:p>
          <w:p w:rsidR="00AD46A1" w:rsidRPr="00597408" w:rsidRDefault="00AD46A1" w:rsidP="0055746B">
            <w:pPr>
              <w:rPr>
                <w:b/>
                <w:bCs/>
                <w:sz w:val="22"/>
                <w:szCs w:val="22"/>
              </w:rPr>
            </w:pPr>
            <w:r w:rsidRPr="00597408">
              <w:rPr>
                <w:b/>
                <w:bCs/>
                <w:sz w:val="22"/>
                <w:szCs w:val="22"/>
              </w:rPr>
              <w:t>No. of Staff</w:t>
            </w:r>
          </w:p>
        </w:tc>
      </w:tr>
      <w:tr w:rsidR="00AD46A1" w:rsidRPr="00597408">
        <w:trPr>
          <w:trHeight w:val="290"/>
        </w:trPr>
        <w:tc>
          <w:tcPr>
            <w:tcW w:w="2460" w:type="pct"/>
          </w:tcPr>
          <w:p w:rsidR="00AD46A1" w:rsidRPr="00597408" w:rsidRDefault="00B533E8" w:rsidP="0055746B">
            <w:pPr>
              <w:rPr>
                <w:sz w:val="22"/>
                <w:szCs w:val="22"/>
              </w:rPr>
            </w:pPr>
            <w:r>
              <w:rPr>
                <w:sz w:val="22"/>
                <w:szCs w:val="22"/>
              </w:rPr>
              <w:t>LUFSIP/WB</w:t>
            </w:r>
          </w:p>
        </w:tc>
        <w:tc>
          <w:tcPr>
            <w:tcW w:w="2540" w:type="pct"/>
          </w:tcPr>
          <w:p w:rsidR="00AD46A1" w:rsidRPr="00597408" w:rsidRDefault="00B533E8" w:rsidP="0055746B">
            <w:pPr>
              <w:rPr>
                <w:sz w:val="22"/>
                <w:szCs w:val="22"/>
              </w:rPr>
            </w:pPr>
            <w:r>
              <w:rPr>
                <w:sz w:val="22"/>
                <w:szCs w:val="22"/>
              </w:rPr>
              <w:t>8</w:t>
            </w:r>
          </w:p>
        </w:tc>
      </w:tr>
      <w:tr w:rsidR="00AD46A1" w:rsidRPr="00597408">
        <w:trPr>
          <w:trHeight w:val="305"/>
        </w:trPr>
        <w:tc>
          <w:tcPr>
            <w:tcW w:w="2460" w:type="pct"/>
          </w:tcPr>
          <w:p w:rsidR="00AD46A1" w:rsidRPr="00597408" w:rsidRDefault="00AD46A1" w:rsidP="0055746B">
            <w:pPr>
              <w:rPr>
                <w:b/>
                <w:bCs/>
                <w:sz w:val="22"/>
                <w:szCs w:val="22"/>
              </w:rPr>
            </w:pPr>
          </w:p>
          <w:p w:rsidR="00AD46A1" w:rsidRPr="00597408" w:rsidRDefault="00AD46A1" w:rsidP="0055746B">
            <w:pPr>
              <w:rPr>
                <w:b/>
                <w:bCs/>
                <w:sz w:val="22"/>
                <w:szCs w:val="22"/>
              </w:rPr>
            </w:pPr>
            <w:r w:rsidRPr="00597408">
              <w:rPr>
                <w:b/>
                <w:bCs/>
                <w:sz w:val="22"/>
                <w:szCs w:val="22"/>
              </w:rPr>
              <w:t>Start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      Completion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w:t>
            </w:r>
          </w:p>
        </w:tc>
        <w:tc>
          <w:tcPr>
            <w:tcW w:w="2540" w:type="pct"/>
          </w:tcPr>
          <w:p w:rsidR="00AD46A1" w:rsidRPr="00597408" w:rsidRDefault="00AD46A1" w:rsidP="0055746B">
            <w:pPr>
              <w:rPr>
                <w:b/>
                <w:bCs/>
                <w:sz w:val="22"/>
                <w:szCs w:val="22"/>
              </w:rPr>
            </w:pPr>
          </w:p>
          <w:p w:rsidR="00AD46A1" w:rsidRPr="00597408" w:rsidRDefault="00AD46A1" w:rsidP="0055746B">
            <w:pPr>
              <w:rPr>
                <w:b/>
                <w:bCs/>
                <w:sz w:val="22"/>
                <w:szCs w:val="22"/>
              </w:rPr>
            </w:pPr>
            <w:r w:rsidRPr="00597408">
              <w:rPr>
                <w:b/>
                <w:bCs/>
                <w:sz w:val="22"/>
                <w:szCs w:val="22"/>
              </w:rPr>
              <w:t>No.</w:t>
            </w:r>
            <w:r w:rsidR="00784079">
              <w:rPr>
                <w:b/>
                <w:bCs/>
                <w:sz w:val="22"/>
                <w:szCs w:val="22"/>
              </w:rPr>
              <w:t xml:space="preserve"> </w:t>
            </w:r>
            <w:r w:rsidRPr="00597408">
              <w:rPr>
                <w:b/>
                <w:bCs/>
                <w:sz w:val="22"/>
                <w:szCs w:val="22"/>
              </w:rPr>
              <w:t>of Staff Months</w:t>
            </w:r>
          </w:p>
        </w:tc>
      </w:tr>
      <w:tr w:rsidR="00AD46A1" w:rsidRPr="00597408">
        <w:trPr>
          <w:trHeight w:val="290"/>
        </w:trPr>
        <w:tc>
          <w:tcPr>
            <w:tcW w:w="2460" w:type="pct"/>
          </w:tcPr>
          <w:p w:rsidR="00AD46A1" w:rsidRPr="00597408" w:rsidRDefault="00B533E8" w:rsidP="0055746B">
            <w:pPr>
              <w:rPr>
                <w:sz w:val="22"/>
                <w:szCs w:val="22"/>
              </w:rPr>
            </w:pPr>
            <w:r>
              <w:rPr>
                <w:sz w:val="22"/>
                <w:szCs w:val="22"/>
              </w:rPr>
              <w:t>October 2011 – January 2012</w:t>
            </w:r>
          </w:p>
        </w:tc>
        <w:tc>
          <w:tcPr>
            <w:tcW w:w="2540" w:type="pct"/>
          </w:tcPr>
          <w:p w:rsidR="00AD46A1" w:rsidRPr="00597408" w:rsidRDefault="00C8442A" w:rsidP="0055746B">
            <w:pPr>
              <w:rPr>
                <w:sz w:val="22"/>
                <w:szCs w:val="22"/>
              </w:rPr>
            </w:pPr>
            <w:r>
              <w:rPr>
                <w:sz w:val="22"/>
                <w:szCs w:val="22"/>
              </w:rPr>
              <w:t>9</w:t>
            </w:r>
          </w:p>
        </w:tc>
      </w:tr>
      <w:tr w:rsidR="00AD46A1" w:rsidRPr="00597408">
        <w:trPr>
          <w:trHeight w:val="290"/>
        </w:trPr>
        <w:tc>
          <w:tcPr>
            <w:tcW w:w="2460" w:type="pct"/>
          </w:tcPr>
          <w:p w:rsidR="00AD46A1" w:rsidRPr="00597408" w:rsidRDefault="00AD46A1" w:rsidP="0055746B">
            <w:pPr>
              <w:rPr>
                <w:b/>
                <w:bCs/>
                <w:sz w:val="22"/>
                <w:szCs w:val="22"/>
              </w:rPr>
            </w:pPr>
          </w:p>
        </w:tc>
        <w:tc>
          <w:tcPr>
            <w:tcW w:w="2540" w:type="pct"/>
          </w:tcPr>
          <w:p w:rsidR="00AD46A1" w:rsidRPr="00597408" w:rsidRDefault="00AD46A1" w:rsidP="0055746B">
            <w:pPr>
              <w:rPr>
                <w:sz w:val="22"/>
                <w:szCs w:val="22"/>
              </w:rPr>
            </w:pPr>
          </w:p>
        </w:tc>
      </w:tr>
      <w:tr w:rsidR="00AD46A1" w:rsidRPr="00597408">
        <w:trPr>
          <w:trHeight w:val="305"/>
        </w:trPr>
        <w:tc>
          <w:tcPr>
            <w:tcW w:w="2460" w:type="pct"/>
          </w:tcPr>
          <w:p w:rsidR="00AD46A1" w:rsidRPr="00597408" w:rsidRDefault="00AD46A1" w:rsidP="0055746B">
            <w:pPr>
              <w:rPr>
                <w:sz w:val="22"/>
                <w:szCs w:val="22"/>
              </w:rPr>
            </w:pPr>
          </w:p>
        </w:tc>
        <w:tc>
          <w:tcPr>
            <w:tcW w:w="2540" w:type="pct"/>
          </w:tcPr>
          <w:p w:rsidR="00AD46A1" w:rsidRPr="00597408" w:rsidRDefault="00AD46A1" w:rsidP="0055746B">
            <w:pPr>
              <w:rPr>
                <w:sz w:val="22"/>
                <w:szCs w:val="22"/>
              </w:rPr>
            </w:pPr>
          </w:p>
        </w:tc>
      </w:tr>
      <w:tr w:rsidR="00AD46A1" w:rsidRPr="00597408">
        <w:trPr>
          <w:trHeight w:val="290"/>
        </w:trPr>
        <w:tc>
          <w:tcPr>
            <w:tcW w:w="2460" w:type="pct"/>
          </w:tcPr>
          <w:p w:rsidR="00AD46A1" w:rsidRPr="00597408" w:rsidRDefault="00AD46A1" w:rsidP="0055746B">
            <w:pPr>
              <w:rPr>
                <w:b/>
                <w:bCs/>
                <w:sz w:val="22"/>
                <w:szCs w:val="22"/>
              </w:rPr>
            </w:pPr>
          </w:p>
          <w:p w:rsidR="00AD46A1" w:rsidRPr="00597408" w:rsidRDefault="00AD46A1" w:rsidP="0055746B">
            <w:pPr>
              <w:rPr>
                <w:b/>
                <w:bCs/>
                <w:sz w:val="22"/>
                <w:szCs w:val="22"/>
              </w:rPr>
            </w:pPr>
            <w:r w:rsidRPr="00597408">
              <w:rPr>
                <w:b/>
                <w:bCs/>
                <w:sz w:val="22"/>
                <w:szCs w:val="22"/>
              </w:rPr>
              <w:t>Name of Senior Staff</w:t>
            </w:r>
          </w:p>
        </w:tc>
        <w:tc>
          <w:tcPr>
            <w:tcW w:w="2540" w:type="pct"/>
          </w:tcPr>
          <w:p w:rsidR="00AD46A1" w:rsidRPr="00597408" w:rsidRDefault="00AD46A1" w:rsidP="0055746B">
            <w:pPr>
              <w:rPr>
                <w:b/>
                <w:bCs/>
                <w:sz w:val="22"/>
                <w:szCs w:val="22"/>
              </w:rPr>
            </w:pPr>
          </w:p>
          <w:p w:rsidR="00AD46A1" w:rsidRPr="00597408" w:rsidRDefault="00AD46A1" w:rsidP="0055746B">
            <w:pPr>
              <w:rPr>
                <w:b/>
                <w:bCs/>
                <w:sz w:val="22"/>
                <w:szCs w:val="22"/>
              </w:rPr>
            </w:pPr>
            <w:r w:rsidRPr="00597408">
              <w:rPr>
                <w:b/>
                <w:bCs/>
                <w:sz w:val="22"/>
                <w:szCs w:val="22"/>
              </w:rPr>
              <w:t>Approx. Value of Services</w:t>
            </w:r>
          </w:p>
        </w:tc>
      </w:tr>
      <w:tr w:rsidR="00AD46A1" w:rsidRPr="00597408">
        <w:trPr>
          <w:trHeight w:val="305"/>
        </w:trPr>
        <w:tc>
          <w:tcPr>
            <w:tcW w:w="2460" w:type="pct"/>
          </w:tcPr>
          <w:p w:rsidR="00AD46A1" w:rsidRPr="00597408" w:rsidRDefault="00B533E8" w:rsidP="0055746B">
            <w:pPr>
              <w:rPr>
                <w:sz w:val="22"/>
                <w:szCs w:val="22"/>
                <w:lang w:val="en-US"/>
              </w:rPr>
            </w:pPr>
            <w:r>
              <w:rPr>
                <w:sz w:val="22"/>
                <w:szCs w:val="22"/>
                <w:lang w:val="en-US"/>
              </w:rPr>
              <w:t xml:space="preserve">Emmanuel </w:t>
            </w:r>
            <w:proofErr w:type="spellStart"/>
            <w:r>
              <w:rPr>
                <w:sz w:val="22"/>
                <w:szCs w:val="22"/>
                <w:lang w:val="en-US"/>
              </w:rPr>
              <w:t>Jouve</w:t>
            </w:r>
            <w:proofErr w:type="spellEnd"/>
          </w:p>
        </w:tc>
        <w:tc>
          <w:tcPr>
            <w:tcW w:w="2540" w:type="pct"/>
          </w:tcPr>
          <w:p w:rsidR="00AD46A1" w:rsidRPr="00597408" w:rsidRDefault="00B533E8" w:rsidP="0055746B">
            <w:pPr>
              <w:rPr>
                <w:bCs/>
                <w:sz w:val="22"/>
                <w:szCs w:val="22"/>
              </w:rPr>
            </w:pPr>
            <w:r>
              <w:rPr>
                <w:bCs/>
                <w:sz w:val="22"/>
                <w:szCs w:val="22"/>
              </w:rPr>
              <w:t>$77,000</w:t>
            </w:r>
          </w:p>
        </w:tc>
      </w:tr>
      <w:tr w:rsidR="00AD46A1" w:rsidRPr="00597408">
        <w:trPr>
          <w:trHeight w:val="305"/>
        </w:trPr>
        <w:tc>
          <w:tcPr>
            <w:tcW w:w="5000" w:type="pct"/>
            <w:gridSpan w:val="2"/>
          </w:tcPr>
          <w:p w:rsidR="00AD46A1" w:rsidRPr="00AF69A3" w:rsidRDefault="00AD46A1" w:rsidP="0055746B">
            <w:pPr>
              <w:rPr>
                <w:b/>
                <w:bCs/>
                <w:sz w:val="22"/>
                <w:szCs w:val="22"/>
              </w:rPr>
            </w:pPr>
          </w:p>
          <w:p w:rsidR="00AD46A1" w:rsidRDefault="00AD46A1" w:rsidP="0055746B">
            <w:pPr>
              <w:rPr>
                <w:b/>
                <w:bCs/>
                <w:sz w:val="22"/>
                <w:szCs w:val="22"/>
              </w:rPr>
            </w:pPr>
            <w:r w:rsidRPr="00AF69A3">
              <w:rPr>
                <w:b/>
                <w:bCs/>
                <w:sz w:val="22"/>
                <w:szCs w:val="22"/>
              </w:rPr>
              <w:t>Brief Description of Project</w:t>
            </w:r>
          </w:p>
          <w:p w:rsidR="00AD46A1" w:rsidRPr="00385F74" w:rsidRDefault="00AD46A1" w:rsidP="00AD46A1">
            <w:pPr>
              <w:rPr>
                <w:bCs/>
                <w:sz w:val="22"/>
                <w:szCs w:val="22"/>
              </w:rPr>
            </w:pPr>
          </w:p>
        </w:tc>
      </w:tr>
      <w:tr w:rsidR="00AD46A1" w:rsidRPr="00597408">
        <w:trPr>
          <w:trHeight w:val="305"/>
        </w:trPr>
        <w:tc>
          <w:tcPr>
            <w:tcW w:w="5000" w:type="pct"/>
            <w:gridSpan w:val="2"/>
          </w:tcPr>
          <w:p w:rsidR="00AD46A1" w:rsidRPr="00C8442A" w:rsidRDefault="00B533E8" w:rsidP="00C8442A">
            <w:pPr>
              <w:autoSpaceDE w:val="0"/>
              <w:autoSpaceDN w:val="0"/>
              <w:adjustRightInd w:val="0"/>
              <w:rPr>
                <w:sz w:val="22"/>
              </w:rPr>
            </w:pPr>
            <w:r w:rsidRPr="00C8442A">
              <w:rPr>
                <w:sz w:val="22"/>
              </w:rPr>
              <w:t xml:space="preserve">The Lao Uplands Food Security Improvement Project (LUFSIP) is a response to food insecurity in the Lao PDR uplands as a result of low crop productivity, isolation from services and inadequate agricultural infrastructure, all compounded by both the recent </w:t>
            </w:r>
            <w:r w:rsidR="00C8442A">
              <w:rPr>
                <w:sz w:val="22"/>
              </w:rPr>
              <w:t>food and global economic crisis</w:t>
            </w:r>
            <w:r w:rsidRPr="00C8442A">
              <w:rPr>
                <w:sz w:val="22"/>
              </w:rPr>
              <w:t>. The project provides financing from both the World Bank through the pilot Crisis Response Window and the European Union through the Global Food Crisis Response Program.</w:t>
            </w:r>
            <w:r w:rsidR="00C8442A">
              <w:rPr>
                <w:sz w:val="22"/>
              </w:rPr>
              <w:t xml:space="preserve"> </w:t>
            </w:r>
            <w:r w:rsidRPr="00C8442A">
              <w:rPr>
                <w:sz w:val="22"/>
              </w:rPr>
              <w:t xml:space="preserve">The LUFSIP Project Development Objective (PDO) is to: (a) contribute to improved food security of rural households in selected poor villages in upland areas in the Project Provinces by demonstrating and implementing improved rice-based farming systems, and (b) address recovery needs of cyclone-affected households in the </w:t>
            </w:r>
            <w:proofErr w:type="spellStart"/>
            <w:r w:rsidRPr="00C8442A">
              <w:rPr>
                <w:sz w:val="22"/>
              </w:rPr>
              <w:t>Xekong</w:t>
            </w:r>
            <w:proofErr w:type="spellEnd"/>
            <w:r w:rsidRPr="00C8442A">
              <w:rPr>
                <w:sz w:val="22"/>
              </w:rPr>
              <w:t xml:space="preserve">, </w:t>
            </w:r>
            <w:proofErr w:type="spellStart"/>
            <w:r w:rsidRPr="00C8442A">
              <w:rPr>
                <w:sz w:val="22"/>
              </w:rPr>
              <w:t>Saravane</w:t>
            </w:r>
            <w:proofErr w:type="spellEnd"/>
            <w:r w:rsidRPr="00C8442A">
              <w:rPr>
                <w:sz w:val="22"/>
              </w:rPr>
              <w:t xml:space="preserve"> and </w:t>
            </w:r>
            <w:proofErr w:type="spellStart"/>
            <w:r w:rsidRPr="00C8442A">
              <w:rPr>
                <w:sz w:val="22"/>
              </w:rPr>
              <w:t>Attapeu</w:t>
            </w:r>
            <w:proofErr w:type="spellEnd"/>
            <w:r w:rsidRPr="00C8442A">
              <w:rPr>
                <w:sz w:val="22"/>
              </w:rPr>
              <w:t xml:space="preserve"> provinces.</w:t>
            </w:r>
          </w:p>
        </w:tc>
      </w:tr>
      <w:tr w:rsidR="00AD46A1" w:rsidRPr="00597408">
        <w:trPr>
          <w:trHeight w:val="290"/>
        </w:trPr>
        <w:tc>
          <w:tcPr>
            <w:tcW w:w="5000" w:type="pct"/>
            <w:gridSpan w:val="2"/>
          </w:tcPr>
          <w:p w:rsidR="00AD46A1" w:rsidRPr="00AF69A3" w:rsidRDefault="00AD46A1" w:rsidP="0055746B">
            <w:pPr>
              <w:rPr>
                <w:bCs/>
                <w:sz w:val="22"/>
                <w:szCs w:val="22"/>
              </w:rPr>
            </w:pPr>
          </w:p>
        </w:tc>
      </w:tr>
      <w:tr w:rsidR="00AD46A1" w:rsidRPr="00597408">
        <w:trPr>
          <w:trHeight w:val="305"/>
        </w:trPr>
        <w:tc>
          <w:tcPr>
            <w:tcW w:w="5000" w:type="pct"/>
            <w:gridSpan w:val="2"/>
          </w:tcPr>
          <w:p w:rsidR="00AD46A1" w:rsidRPr="00AF69A3" w:rsidRDefault="00AD46A1" w:rsidP="0055746B">
            <w:pPr>
              <w:rPr>
                <w:b/>
                <w:bCs/>
                <w:sz w:val="22"/>
                <w:szCs w:val="22"/>
              </w:rPr>
            </w:pPr>
            <w:r w:rsidRPr="00AF69A3">
              <w:rPr>
                <w:b/>
                <w:bCs/>
                <w:sz w:val="22"/>
                <w:szCs w:val="22"/>
              </w:rPr>
              <w:t>Detailed description of Actual Services Provided by Company Personnel</w:t>
            </w:r>
          </w:p>
        </w:tc>
      </w:tr>
      <w:tr w:rsidR="00AD46A1" w:rsidRPr="00597408">
        <w:trPr>
          <w:trHeight w:val="1086"/>
        </w:trPr>
        <w:tc>
          <w:tcPr>
            <w:tcW w:w="5000" w:type="pct"/>
            <w:gridSpan w:val="2"/>
          </w:tcPr>
          <w:p w:rsidR="000E524F" w:rsidRPr="00C8442A" w:rsidRDefault="000E524F" w:rsidP="000E524F">
            <w:pPr>
              <w:pStyle w:val="ListParagraph"/>
              <w:numPr>
                <w:ilvl w:val="0"/>
                <w:numId w:val="8"/>
              </w:numPr>
              <w:autoSpaceDE w:val="0"/>
              <w:autoSpaceDN w:val="0"/>
              <w:adjustRightInd w:val="0"/>
              <w:jc w:val="both"/>
              <w:rPr>
                <w:sz w:val="22"/>
              </w:rPr>
            </w:pPr>
            <w:r w:rsidRPr="00C8442A">
              <w:rPr>
                <w:sz w:val="22"/>
              </w:rPr>
              <w:t>Undertake the sample design</w:t>
            </w:r>
          </w:p>
          <w:p w:rsidR="000E524F" w:rsidRPr="00C8442A" w:rsidRDefault="000E524F" w:rsidP="000E524F">
            <w:pPr>
              <w:pStyle w:val="ListParagraph"/>
              <w:numPr>
                <w:ilvl w:val="0"/>
                <w:numId w:val="8"/>
              </w:numPr>
              <w:autoSpaceDE w:val="0"/>
              <w:autoSpaceDN w:val="0"/>
              <w:adjustRightInd w:val="0"/>
              <w:jc w:val="both"/>
              <w:rPr>
                <w:sz w:val="22"/>
              </w:rPr>
            </w:pPr>
            <w:r w:rsidRPr="00C8442A">
              <w:rPr>
                <w:sz w:val="22"/>
              </w:rPr>
              <w:t>Lead the data collection of a survey of:</w:t>
            </w:r>
          </w:p>
          <w:p w:rsidR="000E524F" w:rsidRPr="00C8442A" w:rsidRDefault="000E524F" w:rsidP="000E524F">
            <w:pPr>
              <w:pStyle w:val="ListParagraph"/>
              <w:numPr>
                <w:ilvl w:val="0"/>
                <w:numId w:val="9"/>
              </w:numPr>
              <w:autoSpaceDE w:val="0"/>
              <w:autoSpaceDN w:val="0"/>
              <w:adjustRightInd w:val="0"/>
              <w:jc w:val="both"/>
              <w:rPr>
                <w:sz w:val="22"/>
              </w:rPr>
            </w:pPr>
            <w:r w:rsidRPr="00C8442A">
              <w:rPr>
                <w:sz w:val="22"/>
              </w:rPr>
              <w:t>Rice Seed Center (including NAFRI)</w:t>
            </w:r>
          </w:p>
          <w:p w:rsidR="000E524F" w:rsidRPr="00C8442A" w:rsidRDefault="000E524F" w:rsidP="000E524F">
            <w:pPr>
              <w:pStyle w:val="ListParagraph"/>
              <w:numPr>
                <w:ilvl w:val="0"/>
                <w:numId w:val="9"/>
              </w:numPr>
              <w:autoSpaceDE w:val="0"/>
              <w:autoSpaceDN w:val="0"/>
              <w:adjustRightInd w:val="0"/>
              <w:jc w:val="both"/>
              <w:rPr>
                <w:sz w:val="22"/>
              </w:rPr>
            </w:pPr>
            <w:r w:rsidRPr="00C8442A">
              <w:rPr>
                <w:sz w:val="22"/>
              </w:rPr>
              <w:t xml:space="preserve">Seed Producer Groups in the following Province </w:t>
            </w:r>
            <w:proofErr w:type="spellStart"/>
            <w:r w:rsidRPr="00C8442A">
              <w:rPr>
                <w:sz w:val="22"/>
              </w:rPr>
              <w:t>Luang</w:t>
            </w:r>
            <w:proofErr w:type="spellEnd"/>
            <w:r w:rsidRPr="00C8442A">
              <w:rPr>
                <w:sz w:val="22"/>
              </w:rPr>
              <w:t xml:space="preserve"> </w:t>
            </w:r>
            <w:proofErr w:type="spellStart"/>
            <w:r w:rsidRPr="00C8442A">
              <w:rPr>
                <w:sz w:val="22"/>
              </w:rPr>
              <w:t>Namtha</w:t>
            </w:r>
            <w:proofErr w:type="spellEnd"/>
            <w:r w:rsidRPr="00C8442A">
              <w:rPr>
                <w:sz w:val="22"/>
              </w:rPr>
              <w:t xml:space="preserve">, </w:t>
            </w:r>
            <w:proofErr w:type="spellStart"/>
            <w:r w:rsidRPr="00C8442A">
              <w:rPr>
                <w:sz w:val="22"/>
              </w:rPr>
              <w:t>Xiengkhouang</w:t>
            </w:r>
            <w:proofErr w:type="spellEnd"/>
            <w:r w:rsidRPr="00C8442A">
              <w:rPr>
                <w:sz w:val="22"/>
              </w:rPr>
              <w:t xml:space="preserve">, </w:t>
            </w:r>
            <w:proofErr w:type="spellStart"/>
            <w:r w:rsidRPr="00C8442A">
              <w:rPr>
                <w:sz w:val="22"/>
              </w:rPr>
              <w:t>Houaphan</w:t>
            </w:r>
            <w:proofErr w:type="spellEnd"/>
            <w:r w:rsidRPr="00C8442A">
              <w:rPr>
                <w:sz w:val="22"/>
              </w:rPr>
              <w:t xml:space="preserve">, </w:t>
            </w:r>
            <w:proofErr w:type="spellStart"/>
            <w:r w:rsidRPr="00C8442A">
              <w:rPr>
                <w:sz w:val="22"/>
              </w:rPr>
              <w:t>Savannakhet</w:t>
            </w:r>
            <w:proofErr w:type="spellEnd"/>
            <w:r w:rsidRPr="00C8442A">
              <w:rPr>
                <w:sz w:val="22"/>
              </w:rPr>
              <w:t xml:space="preserve"> and </w:t>
            </w:r>
            <w:proofErr w:type="spellStart"/>
            <w:r w:rsidRPr="00C8442A">
              <w:rPr>
                <w:sz w:val="22"/>
              </w:rPr>
              <w:t>Xekong</w:t>
            </w:r>
            <w:proofErr w:type="spellEnd"/>
          </w:p>
          <w:p w:rsidR="000E524F" w:rsidRPr="00C8442A" w:rsidRDefault="000E524F" w:rsidP="000E524F">
            <w:pPr>
              <w:pStyle w:val="ListParagraph"/>
              <w:numPr>
                <w:ilvl w:val="0"/>
                <w:numId w:val="9"/>
              </w:numPr>
              <w:autoSpaceDE w:val="0"/>
              <w:autoSpaceDN w:val="0"/>
              <w:adjustRightInd w:val="0"/>
              <w:jc w:val="both"/>
              <w:rPr>
                <w:sz w:val="22"/>
              </w:rPr>
            </w:pPr>
            <w:r w:rsidRPr="00C8442A">
              <w:rPr>
                <w:sz w:val="22"/>
              </w:rPr>
              <w:t xml:space="preserve">Rice Farming Households in the following Province </w:t>
            </w:r>
            <w:proofErr w:type="spellStart"/>
            <w:r w:rsidRPr="00C8442A">
              <w:rPr>
                <w:sz w:val="22"/>
              </w:rPr>
              <w:t>Luang</w:t>
            </w:r>
            <w:proofErr w:type="spellEnd"/>
            <w:r w:rsidRPr="00C8442A">
              <w:rPr>
                <w:sz w:val="22"/>
              </w:rPr>
              <w:t xml:space="preserve"> </w:t>
            </w:r>
            <w:proofErr w:type="spellStart"/>
            <w:r w:rsidRPr="00C8442A">
              <w:rPr>
                <w:sz w:val="22"/>
              </w:rPr>
              <w:t>Namtha</w:t>
            </w:r>
            <w:proofErr w:type="spellEnd"/>
            <w:r w:rsidRPr="00C8442A">
              <w:rPr>
                <w:sz w:val="22"/>
              </w:rPr>
              <w:t xml:space="preserve">, </w:t>
            </w:r>
            <w:proofErr w:type="spellStart"/>
            <w:r w:rsidRPr="00C8442A">
              <w:rPr>
                <w:sz w:val="22"/>
              </w:rPr>
              <w:t>Xiengkhouang</w:t>
            </w:r>
            <w:proofErr w:type="spellEnd"/>
            <w:r w:rsidRPr="00C8442A">
              <w:rPr>
                <w:sz w:val="22"/>
              </w:rPr>
              <w:t xml:space="preserve">, </w:t>
            </w:r>
            <w:proofErr w:type="spellStart"/>
            <w:r w:rsidRPr="00C8442A">
              <w:rPr>
                <w:sz w:val="22"/>
              </w:rPr>
              <w:t>Houaphan</w:t>
            </w:r>
            <w:proofErr w:type="spellEnd"/>
            <w:r w:rsidRPr="00C8442A">
              <w:rPr>
                <w:sz w:val="22"/>
              </w:rPr>
              <w:t xml:space="preserve">, </w:t>
            </w:r>
            <w:proofErr w:type="spellStart"/>
            <w:r w:rsidRPr="00C8442A">
              <w:rPr>
                <w:sz w:val="22"/>
              </w:rPr>
              <w:t>Savannakhet</w:t>
            </w:r>
            <w:proofErr w:type="spellEnd"/>
            <w:r w:rsidRPr="00C8442A">
              <w:rPr>
                <w:sz w:val="22"/>
              </w:rPr>
              <w:t xml:space="preserve"> and </w:t>
            </w:r>
            <w:proofErr w:type="spellStart"/>
            <w:r w:rsidRPr="00C8442A">
              <w:rPr>
                <w:sz w:val="22"/>
              </w:rPr>
              <w:t>Xekong</w:t>
            </w:r>
            <w:proofErr w:type="spellEnd"/>
          </w:p>
          <w:p w:rsidR="000E524F" w:rsidRPr="00C8442A" w:rsidRDefault="000E524F" w:rsidP="000E524F">
            <w:pPr>
              <w:pStyle w:val="ListParagraph"/>
              <w:numPr>
                <w:ilvl w:val="0"/>
                <w:numId w:val="9"/>
              </w:numPr>
              <w:autoSpaceDE w:val="0"/>
              <w:autoSpaceDN w:val="0"/>
              <w:adjustRightInd w:val="0"/>
              <w:jc w:val="both"/>
              <w:rPr>
                <w:sz w:val="22"/>
              </w:rPr>
            </w:pPr>
            <w:r w:rsidRPr="00C8442A">
              <w:rPr>
                <w:sz w:val="22"/>
              </w:rPr>
              <w:t xml:space="preserve">Household identified as needing emergency assistance due to cyclone </w:t>
            </w:r>
            <w:proofErr w:type="spellStart"/>
            <w:r w:rsidRPr="00C8442A">
              <w:rPr>
                <w:sz w:val="22"/>
              </w:rPr>
              <w:t>Ketsana</w:t>
            </w:r>
            <w:proofErr w:type="spellEnd"/>
            <w:r w:rsidRPr="00C8442A">
              <w:rPr>
                <w:sz w:val="22"/>
              </w:rPr>
              <w:t xml:space="preserve"> (sub-component 2.b) in the following Province </w:t>
            </w:r>
            <w:proofErr w:type="spellStart"/>
            <w:r w:rsidRPr="00C8442A">
              <w:rPr>
                <w:sz w:val="22"/>
              </w:rPr>
              <w:t>Xekong</w:t>
            </w:r>
            <w:proofErr w:type="spellEnd"/>
            <w:r w:rsidRPr="00C8442A">
              <w:rPr>
                <w:sz w:val="22"/>
              </w:rPr>
              <w:t xml:space="preserve">, </w:t>
            </w:r>
            <w:proofErr w:type="spellStart"/>
            <w:r w:rsidRPr="00C8442A">
              <w:rPr>
                <w:sz w:val="22"/>
              </w:rPr>
              <w:t>Saravane</w:t>
            </w:r>
            <w:proofErr w:type="spellEnd"/>
            <w:r w:rsidRPr="00C8442A">
              <w:rPr>
                <w:sz w:val="22"/>
              </w:rPr>
              <w:t xml:space="preserve"> and </w:t>
            </w:r>
            <w:proofErr w:type="spellStart"/>
            <w:r w:rsidRPr="00C8442A">
              <w:rPr>
                <w:sz w:val="22"/>
              </w:rPr>
              <w:t>Attapeu</w:t>
            </w:r>
            <w:proofErr w:type="spellEnd"/>
          </w:p>
          <w:p w:rsidR="000E524F" w:rsidRPr="00C8442A" w:rsidRDefault="000E524F" w:rsidP="000E524F">
            <w:pPr>
              <w:pStyle w:val="ListParagraph"/>
              <w:autoSpaceDE w:val="0"/>
              <w:autoSpaceDN w:val="0"/>
              <w:adjustRightInd w:val="0"/>
              <w:jc w:val="both"/>
              <w:rPr>
                <w:sz w:val="22"/>
              </w:rPr>
            </w:pPr>
            <w:r w:rsidRPr="00C8442A">
              <w:rPr>
                <w:sz w:val="22"/>
              </w:rPr>
              <w:t xml:space="preserve">The firm will lead the data collection working closely with the NCO and World Bank team on design, implementation, and management; </w:t>
            </w:r>
          </w:p>
          <w:p w:rsidR="000E524F" w:rsidRPr="00C8442A" w:rsidRDefault="000E524F" w:rsidP="000E524F">
            <w:pPr>
              <w:pStyle w:val="ListParagraph"/>
              <w:numPr>
                <w:ilvl w:val="0"/>
                <w:numId w:val="8"/>
              </w:numPr>
              <w:autoSpaceDE w:val="0"/>
              <w:autoSpaceDN w:val="0"/>
              <w:adjustRightInd w:val="0"/>
              <w:jc w:val="both"/>
              <w:rPr>
                <w:sz w:val="22"/>
              </w:rPr>
            </w:pPr>
            <w:r w:rsidRPr="00C8442A">
              <w:rPr>
                <w:sz w:val="22"/>
              </w:rPr>
              <w:t>Lead focus groups on the sub-component 2a;</w:t>
            </w:r>
          </w:p>
          <w:p w:rsidR="00AD46A1" w:rsidRPr="00C8442A" w:rsidRDefault="000E524F" w:rsidP="0055746B">
            <w:pPr>
              <w:pStyle w:val="ListParagraph"/>
              <w:numPr>
                <w:ilvl w:val="0"/>
                <w:numId w:val="8"/>
              </w:numPr>
              <w:autoSpaceDE w:val="0"/>
              <w:autoSpaceDN w:val="0"/>
              <w:adjustRightInd w:val="0"/>
              <w:jc w:val="both"/>
              <w:rPr>
                <w:sz w:val="22"/>
              </w:rPr>
            </w:pPr>
            <w:r w:rsidRPr="00C8442A">
              <w:rPr>
                <w:sz w:val="22"/>
              </w:rPr>
              <w:t>Report presenting baseline analyses</w:t>
            </w:r>
          </w:p>
        </w:tc>
      </w:tr>
    </w:tbl>
    <w:p w:rsidR="00506EF9" w:rsidRPr="00506EF9" w:rsidRDefault="00506EF9" w:rsidP="00506EF9">
      <w:pPr>
        <w:rPr>
          <w:rFonts w:ascii="Arial" w:hAnsi="Arial" w:cs="Arial"/>
          <w:sz w:val="24"/>
        </w:r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F5205C" w:rsidTr="00F5205C">
        <w:trPr>
          <w:trHeight w:val="305"/>
        </w:trPr>
        <w:tc>
          <w:tcPr>
            <w:tcW w:w="2460" w:type="pct"/>
            <w:tcBorders>
              <w:top w:val="single" w:sz="12" w:space="0" w:color="000000"/>
              <w:left w:val="single" w:sz="12" w:space="0" w:color="000000"/>
              <w:bottom w:val="nil"/>
              <w:right w:val="nil"/>
            </w:tcBorders>
            <w:hideMark/>
          </w:tcPr>
          <w:p w:rsidR="00F5205C" w:rsidRDefault="00F5205C">
            <w:pPr>
              <w:rPr>
                <w:b/>
                <w:bCs/>
                <w:sz w:val="22"/>
                <w:szCs w:val="22"/>
              </w:rPr>
            </w:pPr>
            <w:r>
              <w:rPr>
                <w:b/>
                <w:bCs/>
                <w:sz w:val="22"/>
                <w:szCs w:val="22"/>
              </w:rPr>
              <w:lastRenderedPageBreak/>
              <w:t xml:space="preserve">Assignment Name: </w:t>
            </w:r>
          </w:p>
        </w:tc>
        <w:tc>
          <w:tcPr>
            <w:tcW w:w="2540" w:type="pct"/>
            <w:tcBorders>
              <w:top w:val="single" w:sz="12" w:space="0" w:color="000000"/>
              <w:left w:val="nil"/>
              <w:bottom w:val="nil"/>
              <w:right w:val="single" w:sz="12" w:space="0" w:color="000000"/>
            </w:tcBorders>
            <w:hideMark/>
          </w:tcPr>
          <w:p w:rsidR="00F5205C" w:rsidRDefault="00F5205C">
            <w:pPr>
              <w:rPr>
                <w:b/>
                <w:bCs/>
                <w:sz w:val="22"/>
                <w:szCs w:val="22"/>
              </w:rPr>
            </w:pPr>
            <w:r>
              <w:rPr>
                <w:b/>
                <w:bCs/>
                <w:sz w:val="22"/>
                <w:szCs w:val="22"/>
              </w:rPr>
              <w:t>Country</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Northern Rural Infrastructure Project with CPL UK as Lead Firm</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Lao PDR</w:t>
            </w: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Location Within Country</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Professional Staff Provided by CES</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Northern Region of Lao</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 xml:space="preserve">Pany </w:t>
            </w:r>
            <w:proofErr w:type="spellStart"/>
            <w:r>
              <w:rPr>
                <w:b/>
                <w:bCs/>
                <w:sz w:val="22"/>
                <w:szCs w:val="22"/>
              </w:rPr>
              <w:t>Keodaravong</w:t>
            </w:r>
            <w:proofErr w:type="spellEnd"/>
          </w:p>
          <w:p w:rsidR="00F5205C" w:rsidRDefault="00F5205C">
            <w:pPr>
              <w:rPr>
                <w:b/>
                <w:bCs/>
                <w:sz w:val="22"/>
                <w:szCs w:val="22"/>
              </w:rPr>
            </w:pPr>
            <w:proofErr w:type="spellStart"/>
            <w:r>
              <w:rPr>
                <w:b/>
                <w:bCs/>
                <w:sz w:val="22"/>
                <w:szCs w:val="22"/>
              </w:rPr>
              <w:t>Ounla</w:t>
            </w:r>
            <w:proofErr w:type="spellEnd"/>
            <w:r>
              <w:rPr>
                <w:b/>
                <w:bCs/>
                <w:sz w:val="22"/>
                <w:szCs w:val="22"/>
              </w:rPr>
              <w:t xml:space="preserve"> </w:t>
            </w:r>
            <w:proofErr w:type="spellStart"/>
            <w:r>
              <w:rPr>
                <w:b/>
                <w:bCs/>
                <w:sz w:val="22"/>
                <w:szCs w:val="22"/>
              </w:rPr>
              <w:t>Sayvanpheng</w:t>
            </w:r>
            <w:proofErr w:type="spellEnd"/>
          </w:p>
          <w:p w:rsidR="00F5205C" w:rsidRDefault="00F5205C">
            <w:pPr>
              <w:rPr>
                <w:b/>
                <w:bCs/>
                <w:sz w:val="22"/>
                <w:szCs w:val="22"/>
              </w:rPr>
            </w:pPr>
            <w:proofErr w:type="spellStart"/>
            <w:r>
              <w:rPr>
                <w:b/>
                <w:bCs/>
                <w:sz w:val="22"/>
                <w:szCs w:val="22"/>
              </w:rPr>
              <w:t>Bouasavanh</w:t>
            </w:r>
            <w:proofErr w:type="spellEnd"/>
            <w:r>
              <w:rPr>
                <w:b/>
                <w:bCs/>
                <w:sz w:val="22"/>
                <w:szCs w:val="22"/>
              </w:rPr>
              <w:t xml:space="preserve"> </w:t>
            </w:r>
            <w:proofErr w:type="spellStart"/>
            <w:r>
              <w:rPr>
                <w:b/>
                <w:bCs/>
                <w:sz w:val="22"/>
                <w:szCs w:val="22"/>
              </w:rPr>
              <w:t>Khanthaphat</w:t>
            </w:r>
            <w:proofErr w:type="spellEnd"/>
          </w:p>
          <w:p w:rsidR="00F5205C" w:rsidRDefault="00F5205C">
            <w:pPr>
              <w:rPr>
                <w:b/>
                <w:bCs/>
                <w:sz w:val="22"/>
                <w:szCs w:val="22"/>
              </w:rPr>
            </w:pPr>
            <w:proofErr w:type="spellStart"/>
            <w:r>
              <w:rPr>
                <w:b/>
                <w:bCs/>
                <w:sz w:val="22"/>
                <w:szCs w:val="22"/>
              </w:rPr>
              <w:t>Khamphone</w:t>
            </w:r>
            <w:proofErr w:type="spellEnd"/>
            <w:r>
              <w:rPr>
                <w:b/>
                <w:bCs/>
                <w:sz w:val="22"/>
                <w:szCs w:val="22"/>
              </w:rPr>
              <w:t xml:space="preserve"> </w:t>
            </w:r>
            <w:proofErr w:type="spellStart"/>
            <w:r>
              <w:rPr>
                <w:b/>
                <w:bCs/>
                <w:sz w:val="22"/>
                <w:szCs w:val="22"/>
              </w:rPr>
              <w:t>Phanmalivong</w:t>
            </w:r>
            <w:proofErr w:type="spellEnd"/>
          </w:p>
          <w:p w:rsidR="00F5205C" w:rsidRDefault="00F5205C">
            <w:pPr>
              <w:rPr>
                <w:b/>
                <w:bCs/>
                <w:sz w:val="22"/>
                <w:szCs w:val="22"/>
              </w:rPr>
            </w:pPr>
            <w:proofErr w:type="spellStart"/>
            <w:r>
              <w:rPr>
                <w:b/>
                <w:bCs/>
                <w:sz w:val="22"/>
                <w:szCs w:val="22"/>
              </w:rPr>
              <w:t>Sithong</w:t>
            </w:r>
            <w:proofErr w:type="spellEnd"/>
            <w:r>
              <w:rPr>
                <w:b/>
                <w:bCs/>
                <w:sz w:val="22"/>
                <w:szCs w:val="22"/>
              </w:rPr>
              <w:t xml:space="preserve"> </w:t>
            </w:r>
            <w:proofErr w:type="spellStart"/>
            <w:r>
              <w:rPr>
                <w:b/>
                <w:bCs/>
                <w:sz w:val="22"/>
                <w:szCs w:val="22"/>
              </w:rPr>
              <w:t>Thongmanivong</w:t>
            </w:r>
            <w:proofErr w:type="spellEnd"/>
          </w:p>
          <w:p w:rsidR="00F5205C" w:rsidRDefault="00F5205C">
            <w:pPr>
              <w:rPr>
                <w:b/>
                <w:bCs/>
                <w:sz w:val="22"/>
                <w:szCs w:val="22"/>
              </w:rPr>
            </w:pPr>
            <w:proofErr w:type="spellStart"/>
            <w:r>
              <w:rPr>
                <w:b/>
                <w:bCs/>
                <w:sz w:val="22"/>
                <w:szCs w:val="22"/>
              </w:rPr>
              <w:t>Phanthong</w:t>
            </w:r>
            <w:proofErr w:type="spellEnd"/>
            <w:r>
              <w:rPr>
                <w:b/>
                <w:bCs/>
                <w:sz w:val="22"/>
                <w:szCs w:val="22"/>
              </w:rPr>
              <w:t xml:space="preserve"> </w:t>
            </w:r>
            <w:proofErr w:type="spellStart"/>
            <w:r>
              <w:rPr>
                <w:b/>
                <w:bCs/>
                <w:sz w:val="22"/>
                <w:szCs w:val="22"/>
              </w:rPr>
              <w:t>Masisonxay</w:t>
            </w:r>
            <w:proofErr w:type="spellEnd"/>
          </w:p>
          <w:p w:rsidR="00F5205C" w:rsidRDefault="00F5205C">
            <w:pPr>
              <w:rPr>
                <w:b/>
                <w:bCs/>
                <w:sz w:val="22"/>
                <w:szCs w:val="22"/>
              </w:rPr>
            </w:pPr>
            <w:proofErr w:type="spellStart"/>
            <w:r>
              <w:rPr>
                <w:b/>
                <w:bCs/>
                <w:sz w:val="22"/>
                <w:szCs w:val="22"/>
              </w:rPr>
              <w:t>Khamtanh</w:t>
            </w:r>
            <w:proofErr w:type="spellEnd"/>
            <w:r>
              <w:rPr>
                <w:b/>
                <w:bCs/>
                <w:sz w:val="22"/>
                <w:szCs w:val="22"/>
              </w:rPr>
              <w:t xml:space="preserve"> </w:t>
            </w:r>
            <w:proofErr w:type="spellStart"/>
            <w:r>
              <w:rPr>
                <w:b/>
                <w:bCs/>
                <w:sz w:val="22"/>
                <w:szCs w:val="22"/>
              </w:rPr>
              <w:t>Bounmany</w:t>
            </w:r>
            <w:proofErr w:type="spellEnd"/>
          </w:p>
          <w:p w:rsidR="00F5205C" w:rsidRDefault="00F5205C">
            <w:pPr>
              <w:rPr>
                <w:b/>
                <w:bCs/>
                <w:sz w:val="22"/>
                <w:szCs w:val="22"/>
              </w:rPr>
            </w:pPr>
            <w:proofErr w:type="spellStart"/>
            <w:r>
              <w:rPr>
                <w:b/>
                <w:bCs/>
                <w:sz w:val="22"/>
                <w:szCs w:val="22"/>
              </w:rPr>
              <w:t>Xeme</w:t>
            </w:r>
            <w:proofErr w:type="spellEnd"/>
            <w:r>
              <w:rPr>
                <w:b/>
                <w:bCs/>
                <w:sz w:val="22"/>
                <w:szCs w:val="22"/>
              </w:rPr>
              <w:t xml:space="preserve"> </w:t>
            </w:r>
            <w:proofErr w:type="spellStart"/>
            <w:r>
              <w:rPr>
                <w:b/>
                <w:bCs/>
                <w:sz w:val="22"/>
                <w:szCs w:val="22"/>
              </w:rPr>
              <w:t>Samontry</w:t>
            </w:r>
            <w:proofErr w:type="spellEnd"/>
          </w:p>
          <w:p w:rsidR="00F5205C" w:rsidRDefault="00F5205C">
            <w:pPr>
              <w:rPr>
                <w:b/>
                <w:bCs/>
                <w:sz w:val="22"/>
                <w:szCs w:val="22"/>
              </w:rPr>
            </w:pPr>
            <w:proofErr w:type="spellStart"/>
            <w:r>
              <w:rPr>
                <w:b/>
                <w:bCs/>
                <w:sz w:val="22"/>
                <w:szCs w:val="22"/>
              </w:rPr>
              <w:t>Phoutsavong</w:t>
            </w:r>
            <w:proofErr w:type="spellEnd"/>
            <w:r>
              <w:rPr>
                <w:b/>
                <w:bCs/>
                <w:sz w:val="22"/>
                <w:szCs w:val="22"/>
              </w:rPr>
              <w:t xml:space="preserve"> </w:t>
            </w:r>
            <w:proofErr w:type="spellStart"/>
            <w:r>
              <w:rPr>
                <w:b/>
                <w:bCs/>
                <w:sz w:val="22"/>
                <w:szCs w:val="22"/>
              </w:rPr>
              <w:t>Thaonaochor</w:t>
            </w:r>
            <w:proofErr w:type="spellEnd"/>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Name of Client</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No. of Staff</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ADB</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9</w:t>
            </w: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Start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      Completion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proofErr w:type="spellStart"/>
            <w:r>
              <w:rPr>
                <w:b/>
                <w:bCs/>
                <w:sz w:val="22"/>
                <w:szCs w:val="22"/>
              </w:rPr>
              <w:t>No.of</w:t>
            </w:r>
            <w:proofErr w:type="spellEnd"/>
            <w:r>
              <w:rPr>
                <w:b/>
                <w:bCs/>
                <w:sz w:val="22"/>
                <w:szCs w:val="22"/>
              </w:rPr>
              <w:t xml:space="preserve"> Staff Months</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May 2010 – July 2010</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34</w:t>
            </w: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tc>
        <w:tc>
          <w:tcPr>
            <w:tcW w:w="2540" w:type="pct"/>
            <w:tcBorders>
              <w:top w:val="nil"/>
              <w:left w:val="nil"/>
              <w:bottom w:val="nil"/>
              <w:right w:val="single" w:sz="12" w:space="0" w:color="000000"/>
            </w:tcBorders>
          </w:tcPr>
          <w:p w:rsidR="00F5205C" w:rsidRDefault="00F5205C">
            <w:pPr>
              <w:rPr>
                <w:b/>
                <w:bCs/>
                <w:sz w:val="22"/>
                <w:szCs w:val="22"/>
              </w:rPr>
            </w:pP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tc>
        <w:tc>
          <w:tcPr>
            <w:tcW w:w="2540" w:type="pct"/>
            <w:tcBorders>
              <w:top w:val="nil"/>
              <w:left w:val="nil"/>
              <w:bottom w:val="nil"/>
              <w:right w:val="single" w:sz="12" w:space="0" w:color="000000"/>
            </w:tcBorders>
          </w:tcPr>
          <w:p w:rsidR="00F5205C" w:rsidRDefault="00F5205C">
            <w:pPr>
              <w:rPr>
                <w:b/>
                <w:bCs/>
                <w:sz w:val="22"/>
                <w:szCs w:val="22"/>
              </w:rPr>
            </w:pP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Name of Senior Staff</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Approx. Value of Services</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Mr. Ian Green – Project Director (CPL)</w:t>
            </w:r>
          </w:p>
          <w:p w:rsidR="00F5205C" w:rsidRDefault="00F5205C">
            <w:pPr>
              <w:rPr>
                <w:b/>
                <w:bCs/>
                <w:sz w:val="22"/>
                <w:szCs w:val="22"/>
              </w:rPr>
            </w:pPr>
            <w:r>
              <w:rPr>
                <w:b/>
                <w:bCs/>
                <w:sz w:val="22"/>
                <w:szCs w:val="22"/>
              </w:rPr>
              <w:t xml:space="preserve">Mr. Pany </w:t>
            </w:r>
            <w:proofErr w:type="spellStart"/>
            <w:r>
              <w:rPr>
                <w:b/>
                <w:bCs/>
                <w:sz w:val="22"/>
                <w:szCs w:val="22"/>
              </w:rPr>
              <w:t>Keodalawong</w:t>
            </w:r>
            <w:proofErr w:type="spellEnd"/>
            <w:r>
              <w:rPr>
                <w:b/>
                <w:bCs/>
                <w:sz w:val="22"/>
                <w:szCs w:val="22"/>
              </w:rPr>
              <w:t xml:space="preserve">  Deputy Team Leader</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USD$110,000</w:t>
            </w:r>
          </w:p>
        </w:tc>
      </w:tr>
      <w:tr w:rsidR="00F5205C" w:rsidTr="00F5205C">
        <w:trPr>
          <w:trHeight w:val="305"/>
        </w:trPr>
        <w:tc>
          <w:tcPr>
            <w:tcW w:w="5000" w:type="pct"/>
            <w:gridSpan w:val="2"/>
            <w:tcBorders>
              <w:top w:val="nil"/>
              <w:left w:val="single" w:sz="12" w:space="0" w:color="000000"/>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Brief Description of Project</w:t>
            </w:r>
          </w:p>
        </w:tc>
      </w:tr>
      <w:tr w:rsidR="00F5205C" w:rsidTr="00F5205C">
        <w:trPr>
          <w:trHeight w:val="290"/>
        </w:trPr>
        <w:tc>
          <w:tcPr>
            <w:tcW w:w="5000" w:type="pct"/>
            <w:gridSpan w:val="2"/>
            <w:tcBorders>
              <w:top w:val="nil"/>
              <w:left w:val="single" w:sz="12" w:space="0" w:color="000000"/>
              <w:bottom w:val="nil"/>
              <w:right w:val="single" w:sz="12" w:space="0" w:color="000000"/>
            </w:tcBorders>
          </w:tcPr>
          <w:p w:rsidR="00F5205C" w:rsidRDefault="00F5205C">
            <w:pPr>
              <w:rPr>
                <w:bCs/>
                <w:sz w:val="22"/>
                <w:szCs w:val="22"/>
              </w:rPr>
            </w:pPr>
            <w:r>
              <w:rPr>
                <w:bCs/>
                <w:sz w:val="22"/>
                <w:szCs w:val="22"/>
              </w:rPr>
              <w:t>Analysis of the infrastructural needs in Northern region of Lao. The main outputs include sector analyses and updated institutional assessment in the Northern Region for selected provinces, and investment project design including components covering: </w:t>
            </w:r>
            <w:r>
              <w:rPr>
                <w:bCs/>
                <w:sz w:val="22"/>
                <w:szCs w:val="22"/>
              </w:rPr>
              <w:br/>
              <w:t>(</w:t>
            </w:r>
            <w:proofErr w:type="spellStart"/>
            <w:r>
              <w:rPr>
                <w:bCs/>
                <w:sz w:val="22"/>
                <w:szCs w:val="22"/>
              </w:rPr>
              <w:t>i</w:t>
            </w:r>
            <w:proofErr w:type="spellEnd"/>
            <w:r>
              <w:rPr>
                <w:bCs/>
                <w:sz w:val="22"/>
                <w:szCs w:val="22"/>
              </w:rPr>
              <w:t>) productivity and market access infrastructure established, </w:t>
            </w:r>
            <w:r>
              <w:rPr>
                <w:bCs/>
                <w:sz w:val="22"/>
                <w:szCs w:val="22"/>
              </w:rPr>
              <w:br/>
              <w:t>(ii) support for producer groups to integrate with markets, </w:t>
            </w:r>
            <w:r>
              <w:rPr>
                <w:bCs/>
                <w:sz w:val="22"/>
                <w:szCs w:val="22"/>
              </w:rPr>
              <w:br/>
              <w:t>(iii) productivity enhancement, </w:t>
            </w:r>
            <w:r>
              <w:rPr>
                <w:bCs/>
                <w:sz w:val="22"/>
                <w:szCs w:val="22"/>
              </w:rPr>
              <w:br/>
              <w:t>(iv) measures to reduce carbon footprint and enhance climate resilience, and </w:t>
            </w:r>
            <w:r>
              <w:rPr>
                <w:bCs/>
                <w:sz w:val="22"/>
                <w:szCs w:val="22"/>
              </w:rPr>
              <w:br/>
              <w:t>(v) Implementation management.</w:t>
            </w:r>
          </w:p>
          <w:p w:rsidR="00F5205C" w:rsidRDefault="00F5205C">
            <w:pPr>
              <w:rPr>
                <w:bCs/>
                <w:sz w:val="22"/>
                <w:szCs w:val="22"/>
              </w:rPr>
            </w:pPr>
          </w:p>
        </w:tc>
      </w:tr>
      <w:tr w:rsidR="00F5205C" w:rsidTr="00F5205C">
        <w:trPr>
          <w:trHeight w:val="305"/>
        </w:trPr>
        <w:tc>
          <w:tcPr>
            <w:tcW w:w="5000" w:type="pct"/>
            <w:gridSpan w:val="2"/>
            <w:tcBorders>
              <w:top w:val="nil"/>
              <w:left w:val="single" w:sz="12" w:space="0" w:color="000000"/>
              <w:bottom w:val="nil"/>
              <w:right w:val="single" w:sz="12" w:space="0" w:color="000000"/>
            </w:tcBorders>
            <w:hideMark/>
          </w:tcPr>
          <w:p w:rsidR="00F5205C" w:rsidRDefault="00F5205C">
            <w:pPr>
              <w:rPr>
                <w:b/>
                <w:bCs/>
                <w:sz w:val="22"/>
                <w:szCs w:val="22"/>
              </w:rPr>
            </w:pPr>
            <w:r>
              <w:rPr>
                <w:b/>
                <w:bCs/>
                <w:sz w:val="22"/>
                <w:szCs w:val="22"/>
              </w:rPr>
              <w:t>Detailed description of Actual Services Provided by Company Personnel</w:t>
            </w:r>
          </w:p>
        </w:tc>
      </w:tr>
      <w:tr w:rsidR="00F5205C" w:rsidTr="00F5205C">
        <w:trPr>
          <w:trHeight w:val="1086"/>
        </w:trPr>
        <w:tc>
          <w:tcPr>
            <w:tcW w:w="5000" w:type="pct"/>
            <w:gridSpan w:val="2"/>
            <w:tcBorders>
              <w:top w:val="nil"/>
              <w:left w:val="single" w:sz="12" w:space="0" w:color="000000"/>
              <w:bottom w:val="single" w:sz="12" w:space="0" w:color="000000"/>
              <w:right w:val="single" w:sz="12" w:space="0" w:color="000000"/>
            </w:tcBorders>
            <w:hideMark/>
          </w:tcPr>
          <w:p w:rsidR="00F5205C" w:rsidRDefault="00F5205C">
            <w:pPr>
              <w:rPr>
                <w:sz w:val="22"/>
                <w:szCs w:val="22"/>
              </w:rPr>
            </w:pPr>
            <w:r>
              <w:rPr>
                <w:rStyle w:val="apple-style-span"/>
                <w:color w:val="000000"/>
                <w:sz w:val="22"/>
                <w:szCs w:val="22"/>
              </w:rPr>
              <w:t>Preparation of the Design Study, the PPTA</w:t>
            </w:r>
            <w:r>
              <w:rPr>
                <w:rStyle w:val="apple-converted-space"/>
                <w:color w:val="000000"/>
                <w:sz w:val="22"/>
                <w:szCs w:val="22"/>
              </w:rPr>
              <w:t> </w:t>
            </w:r>
            <w:r>
              <w:rPr>
                <w:rStyle w:val="apple-style-span"/>
                <w:color w:val="000000"/>
                <w:sz w:val="22"/>
                <w:szCs w:val="22"/>
              </w:rPr>
              <w:t>team produced a social assessment (including gender analysis) of the beneficiaries in the</w:t>
            </w:r>
            <w:r>
              <w:rPr>
                <w:rStyle w:val="apple-converted-space"/>
                <w:color w:val="000000"/>
                <w:sz w:val="22"/>
                <w:szCs w:val="22"/>
              </w:rPr>
              <w:t xml:space="preserve"> tar</w:t>
            </w:r>
            <w:r>
              <w:rPr>
                <w:rStyle w:val="apple-style-span"/>
                <w:color w:val="000000"/>
                <w:sz w:val="22"/>
                <w:szCs w:val="22"/>
              </w:rPr>
              <w:t xml:space="preserve">get area, </w:t>
            </w:r>
            <w:r w:rsidR="00885B66">
              <w:rPr>
                <w:rStyle w:val="apple-style-span"/>
                <w:color w:val="000000"/>
                <w:sz w:val="22"/>
                <w:szCs w:val="22"/>
              </w:rPr>
              <w:t xml:space="preserve">environmental impact assessment, </w:t>
            </w:r>
            <w:r>
              <w:rPr>
                <w:rStyle w:val="apple-style-span"/>
                <w:color w:val="000000"/>
                <w:sz w:val="22"/>
                <w:szCs w:val="22"/>
              </w:rPr>
              <w:t xml:space="preserve">resettlement framework and formulated an environmental management framework with a focus on reducing carbon footprint and enhancing climate resilience of infrastructure investments. Identified key infrastructure requirements to enhance productivity and value adding by Lao farmers with focus on cross border trading. Gender and resettlement planning.  </w:t>
            </w:r>
          </w:p>
        </w:tc>
      </w:tr>
    </w:tbl>
    <w:p w:rsidR="00506EF9" w:rsidRPr="00506EF9" w:rsidRDefault="00506EF9" w:rsidP="00506EF9"/>
    <w:p w:rsidR="00914F21" w:rsidRPr="00506EF9" w:rsidRDefault="00914F21" w:rsidP="00506EF9">
      <w:pPr>
        <w:sectPr w:rsidR="00914F21" w:rsidRPr="00506EF9">
          <w:pgSz w:w="12240" w:h="15840"/>
          <w:pgMar w:top="1440" w:right="1800" w:bottom="1440" w:left="1800" w:header="720" w:footer="720" w:gutter="0"/>
          <w:cols w:space="720"/>
        </w:sect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914F21" w:rsidRPr="00597408">
        <w:trPr>
          <w:trHeight w:val="305"/>
        </w:trPr>
        <w:tc>
          <w:tcPr>
            <w:tcW w:w="2460" w:type="pct"/>
          </w:tcPr>
          <w:p w:rsidR="00914F21" w:rsidRPr="00597408" w:rsidRDefault="00914F21" w:rsidP="0055746B">
            <w:pPr>
              <w:rPr>
                <w:b/>
                <w:bCs/>
                <w:sz w:val="22"/>
                <w:szCs w:val="22"/>
              </w:rPr>
            </w:pPr>
            <w:r w:rsidRPr="00597408">
              <w:rPr>
                <w:b/>
                <w:bCs/>
                <w:sz w:val="22"/>
                <w:szCs w:val="22"/>
              </w:rPr>
              <w:lastRenderedPageBreak/>
              <w:t xml:space="preserve">Assignment Name: </w:t>
            </w:r>
          </w:p>
        </w:tc>
        <w:tc>
          <w:tcPr>
            <w:tcW w:w="2540" w:type="pct"/>
          </w:tcPr>
          <w:p w:rsidR="00914F21" w:rsidRPr="00597408" w:rsidRDefault="00914F21" w:rsidP="0055746B">
            <w:pPr>
              <w:rPr>
                <w:b/>
                <w:bCs/>
                <w:sz w:val="22"/>
                <w:szCs w:val="22"/>
              </w:rPr>
            </w:pPr>
            <w:r w:rsidRPr="00597408">
              <w:rPr>
                <w:b/>
                <w:bCs/>
                <w:sz w:val="22"/>
                <w:szCs w:val="22"/>
              </w:rPr>
              <w:t>Country</w:t>
            </w:r>
          </w:p>
        </w:tc>
      </w:tr>
      <w:tr w:rsidR="00914F21" w:rsidRPr="00597408">
        <w:trPr>
          <w:trHeight w:val="290"/>
        </w:trPr>
        <w:tc>
          <w:tcPr>
            <w:tcW w:w="2460" w:type="pct"/>
          </w:tcPr>
          <w:p w:rsidR="00914F21" w:rsidRPr="00597408" w:rsidRDefault="00914F21" w:rsidP="0055746B">
            <w:pPr>
              <w:rPr>
                <w:b/>
                <w:i/>
                <w:sz w:val="22"/>
                <w:szCs w:val="22"/>
              </w:rPr>
            </w:pPr>
            <w:r>
              <w:rPr>
                <w:b/>
                <w:i/>
                <w:sz w:val="22"/>
                <w:szCs w:val="22"/>
              </w:rPr>
              <w:t>Cambodia Agriculture Value Chain – CAVAC – with The Flood Pulse as lead firm.</w:t>
            </w:r>
          </w:p>
        </w:tc>
        <w:tc>
          <w:tcPr>
            <w:tcW w:w="2540" w:type="pct"/>
          </w:tcPr>
          <w:p w:rsidR="00914F21" w:rsidRPr="00597408" w:rsidRDefault="00914F21" w:rsidP="0055746B">
            <w:pPr>
              <w:rPr>
                <w:sz w:val="22"/>
                <w:szCs w:val="22"/>
              </w:rPr>
            </w:pPr>
            <w:r>
              <w:rPr>
                <w:sz w:val="22"/>
                <w:szCs w:val="22"/>
              </w:rPr>
              <w:t>Cambodia</w:t>
            </w:r>
          </w:p>
        </w:tc>
      </w:tr>
      <w:tr w:rsidR="00914F21" w:rsidRPr="00597408">
        <w:trPr>
          <w:trHeight w:val="290"/>
        </w:trPr>
        <w:tc>
          <w:tcPr>
            <w:tcW w:w="2460" w:type="pct"/>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Location Within Country</w:t>
            </w:r>
          </w:p>
        </w:tc>
        <w:tc>
          <w:tcPr>
            <w:tcW w:w="2540" w:type="pct"/>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Professional Staff Provided by CES</w:t>
            </w:r>
          </w:p>
        </w:tc>
      </w:tr>
      <w:tr w:rsidR="00914F21" w:rsidRPr="00597408">
        <w:trPr>
          <w:trHeight w:val="305"/>
        </w:trPr>
        <w:tc>
          <w:tcPr>
            <w:tcW w:w="2460" w:type="pct"/>
          </w:tcPr>
          <w:p w:rsidR="00914F21" w:rsidRPr="00597408" w:rsidRDefault="00914F21" w:rsidP="0055746B">
            <w:pPr>
              <w:rPr>
                <w:sz w:val="22"/>
                <w:szCs w:val="22"/>
              </w:rPr>
            </w:pPr>
            <w:r>
              <w:rPr>
                <w:sz w:val="22"/>
                <w:szCs w:val="22"/>
              </w:rPr>
              <w:t>3 provinces: K. Tom, Takeo, Kampot</w:t>
            </w:r>
          </w:p>
        </w:tc>
        <w:tc>
          <w:tcPr>
            <w:tcW w:w="2540" w:type="pct"/>
          </w:tcPr>
          <w:p w:rsidR="00914F21" w:rsidRPr="00597408" w:rsidRDefault="00914F21" w:rsidP="0055746B">
            <w:pPr>
              <w:rPr>
                <w:sz w:val="22"/>
                <w:szCs w:val="22"/>
              </w:rPr>
            </w:pPr>
            <w:r>
              <w:rPr>
                <w:sz w:val="22"/>
                <w:szCs w:val="22"/>
              </w:rPr>
              <w:t xml:space="preserve">Mr. Emmanuel </w:t>
            </w:r>
            <w:proofErr w:type="spellStart"/>
            <w:r>
              <w:rPr>
                <w:sz w:val="22"/>
                <w:szCs w:val="22"/>
              </w:rPr>
              <w:t>Jouve</w:t>
            </w:r>
            <w:proofErr w:type="spellEnd"/>
          </w:p>
        </w:tc>
      </w:tr>
      <w:tr w:rsidR="00914F21" w:rsidRPr="00597408">
        <w:trPr>
          <w:trHeight w:val="290"/>
        </w:trPr>
        <w:tc>
          <w:tcPr>
            <w:tcW w:w="2460" w:type="pct"/>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Name of Client</w:t>
            </w:r>
          </w:p>
        </w:tc>
        <w:tc>
          <w:tcPr>
            <w:tcW w:w="2540" w:type="pct"/>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No. of Staff</w:t>
            </w:r>
          </w:p>
        </w:tc>
      </w:tr>
      <w:tr w:rsidR="00914F21" w:rsidRPr="00597408">
        <w:trPr>
          <w:trHeight w:val="290"/>
        </w:trPr>
        <w:tc>
          <w:tcPr>
            <w:tcW w:w="2460" w:type="pct"/>
          </w:tcPr>
          <w:p w:rsidR="00914F21" w:rsidRPr="00597408" w:rsidRDefault="00914F21" w:rsidP="0055746B">
            <w:pPr>
              <w:rPr>
                <w:sz w:val="22"/>
                <w:szCs w:val="22"/>
              </w:rPr>
            </w:pPr>
            <w:proofErr w:type="spellStart"/>
            <w:r>
              <w:rPr>
                <w:sz w:val="22"/>
                <w:szCs w:val="22"/>
              </w:rPr>
              <w:t>AusAID</w:t>
            </w:r>
            <w:proofErr w:type="spellEnd"/>
          </w:p>
        </w:tc>
        <w:tc>
          <w:tcPr>
            <w:tcW w:w="2540" w:type="pct"/>
          </w:tcPr>
          <w:p w:rsidR="00914F21" w:rsidRPr="00597408" w:rsidRDefault="00914F21" w:rsidP="0055746B">
            <w:pPr>
              <w:rPr>
                <w:sz w:val="22"/>
                <w:szCs w:val="22"/>
              </w:rPr>
            </w:pPr>
            <w:r>
              <w:rPr>
                <w:sz w:val="22"/>
                <w:szCs w:val="22"/>
              </w:rPr>
              <w:t>4 (CES 1)</w:t>
            </w:r>
          </w:p>
        </w:tc>
      </w:tr>
      <w:tr w:rsidR="00914F21" w:rsidRPr="00597408">
        <w:trPr>
          <w:trHeight w:val="305"/>
        </w:trPr>
        <w:tc>
          <w:tcPr>
            <w:tcW w:w="2460" w:type="pct"/>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Start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      Completion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w:t>
            </w:r>
          </w:p>
        </w:tc>
        <w:tc>
          <w:tcPr>
            <w:tcW w:w="2540" w:type="pct"/>
          </w:tcPr>
          <w:p w:rsidR="00914F21" w:rsidRPr="00597408" w:rsidRDefault="00914F21" w:rsidP="0055746B">
            <w:pPr>
              <w:rPr>
                <w:b/>
                <w:bCs/>
                <w:sz w:val="22"/>
                <w:szCs w:val="22"/>
              </w:rPr>
            </w:pPr>
          </w:p>
          <w:p w:rsidR="00914F21" w:rsidRPr="00597408" w:rsidRDefault="00914F21" w:rsidP="0055746B">
            <w:pPr>
              <w:rPr>
                <w:b/>
                <w:bCs/>
                <w:sz w:val="22"/>
                <w:szCs w:val="22"/>
              </w:rPr>
            </w:pPr>
            <w:proofErr w:type="spellStart"/>
            <w:r w:rsidRPr="00597408">
              <w:rPr>
                <w:b/>
                <w:bCs/>
                <w:sz w:val="22"/>
                <w:szCs w:val="22"/>
              </w:rPr>
              <w:t>No.of</w:t>
            </w:r>
            <w:proofErr w:type="spellEnd"/>
            <w:r w:rsidRPr="00597408">
              <w:rPr>
                <w:b/>
                <w:bCs/>
                <w:sz w:val="22"/>
                <w:szCs w:val="22"/>
              </w:rPr>
              <w:t xml:space="preserve"> Staff Months</w:t>
            </w:r>
          </w:p>
        </w:tc>
      </w:tr>
      <w:tr w:rsidR="00914F21" w:rsidRPr="00597408">
        <w:trPr>
          <w:trHeight w:val="290"/>
        </w:trPr>
        <w:tc>
          <w:tcPr>
            <w:tcW w:w="2460" w:type="pct"/>
          </w:tcPr>
          <w:p w:rsidR="00914F21" w:rsidRPr="00597408" w:rsidRDefault="00914F21" w:rsidP="0055746B">
            <w:pPr>
              <w:rPr>
                <w:sz w:val="22"/>
                <w:szCs w:val="22"/>
              </w:rPr>
            </w:pPr>
            <w:r>
              <w:rPr>
                <w:sz w:val="22"/>
                <w:szCs w:val="22"/>
              </w:rPr>
              <w:t>September  2010 – October 2010</w:t>
            </w:r>
          </w:p>
        </w:tc>
        <w:tc>
          <w:tcPr>
            <w:tcW w:w="2540" w:type="pct"/>
          </w:tcPr>
          <w:p w:rsidR="00914F21" w:rsidRPr="00597408" w:rsidRDefault="00914F21" w:rsidP="0055746B">
            <w:pPr>
              <w:rPr>
                <w:sz w:val="22"/>
                <w:szCs w:val="22"/>
              </w:rPr>
            </w:pPr>
            <w:r>
              <w:rPr>
                <w:sz w:val="22"/>
                <w:szCs w:val="22"/>
              </w:rPr>
              <w:t>1.</w:t>
            </w:r>
          </w:p>
        </w:tc>
      </w:tr>
      <w:tr w:rsidR="00914F21" w:rsidRPr="00597408">
        <w:trPr>
          <w:trHeight w:val="290"/>
        </w:trPr>
        <w:tc>
          <w:tcPr>
            <w:tcW w:w="2460" w:type="pct"/>
          </w:tcPr>
          <w:p w:rsidR="00914F21" w:rsidRPr="00597408" w:rsidRDefault="00914F21" w:rsidP="0055746B">
            <w:pPr>
              <w:rPr>
                <w:b/>
                <w:bCs/>
                <w:sz w:val="22"/>
                <w:szCs w:val="22"/>
              </w:rPr>
            </w:pPr>
          </w:p>
        </w:tc>
        <w:tc>
          <w:tcPr>
            <w:tcW w:w="2540" w:type="pct"/>
          </w:tcPr>
          <w:p w:rsidR="00914F21" w:rsidRPr="00597408" w:rsidRDefault="00914F21" w:rsidP="0055746B">
            <w:pPr>
              <w:rPr>
                <w:sz w:val="22"/>
                <w:szCs w:val="22"/>
              </w:rPr>
            </w:pPr>
          </w:p>
        </w:tc>
      </w:tr>
      <w:tr w:rsidR="00914F21" w:rsidRPr="00597408">
        <w:trPr>
          <w:trHeight w:val="305"/>
        </w:trPr>
        <w:tc>
          <w:tcPr>
            <w:tcW w:w="2460" w:type="pct"/>
          </w:tcPr>
          <w:p w:rsidR="00914F21" w:rsidRPr="00597408" w:rsidRDefault="00914F21" w:rsidP="0055746B">
            <w:pPr>
              <w:rPr>
                <w:sz w:val="22"/>
                <w:szCs w:val="22"/>
              </w:rPr>
            </w:pPr>
          </w:p>
        </w:tc>
        <w:tc>
          <w:tcPr>
            <w:tcW w:w="2540" w:type="pct"/>
          </w:tcPr>
          <w:p w:rsidR="00914F21" w:rsidRPr="00597408" w:rsidRDefault="00914F21" w:rsidP="0055746B">
            <w:pPr>
              <w:rPr>
                <w:sz w:val="22"/>
                <w:szCs w:val="22"/>
              </w:rPr>
            </w:pPr>
          </w:p>
        </w:tc>
      </w:tr>
      <w:tr w:rsidR="00914F21" w:rsidRPr="00597408">
        <w:trPr>
          <w:trHeight w:val="290"/>
        </w:trPr>
        <w:tc>
          <w:tcPr>
            <w:tcW w:w="2460" w:type="pct"/>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Name of Senior Staff</w:t>
            </w:r>
          </w:p>
        </w:tc>
        <w:tc>
          <w:tcPr>
            <w:tcW w:w="2540" w:type="pct"/>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Approx. Value of Services</w:t>
            </w:r>
          </w:p>
        </w:tc>
      </w:tr>
      <w:tr w:rsidR="00914F21" w:rsidRPr="00597408">
        <w:trPr>
          <w:trHeight w:val="305"/>
        </w:trPr>
        <w:tc>
          <w:tcPr>
            <w:tcW w:w="2460" w:type="pct"/>
          </w:tcPr>
          <w:p w:rsidR="00914F21" w:rsidRPr="00597408" w:rsidRDefault="00914F21" w:rsidP="0055746B">
            <w:pPr>
              <w:rPr>
                <w:sz w:val="22"/>
                <w:szCs w:val="22"/>
                <w:lang w:val="en-US"/>
              </w:rPr>
            </w:pPr>
            <w:r>
              <w:rPr>
                <w:sz w:val="22"/>
                <w:szCs w:val="22"/>
                <w:lang w:val="en-US"/>
              </w:rPr>
              <w:t>Dirk Lamberts</w:t>
            </w:r>
          </w:p>
        </w:tc>
        <w:tc>
          <w:tcPr>
            <w:tcW w:w="2540" w:type="pct"/>
          </w:tcPr>
          <w:p w:rsidR="00914F21" w:rsidRPr="00597408" w:rsidRDefault="00914F21" w:rsidP="0055746B">
            <w:pPr>
              <w:rPr>
                <w:bCs/>
                <w:sz w:val="22"/>
                <w:szCs w:val="22"/>
              </w:rPr>
            </w:pPr>
            <w:r>
              <w:rPr>
                <w:bCs/>
                <w:sz w:val="22"/>
                <w:szCs w:val="22"/>
              </w:rPr>
              <w:t>USD$25,000</w:t>
            </w:r>
          </w:p>
        </w:tc>
      </w:tr>
      <w:tr w:rsidR="00914F21" w:rsidRPr="00597408">
        <w:trPr>
          <w:trHeight w:val="305"/>
        </w:trPr>
        <w:tc>
          <w:tcPr>
            <w:tcW w:w="5000" w:type="pct"/>
            <w:gridSpan w:val="2"/>
          </w:tcPr>
          <w:p w:rsidR="00914F21" w:rsidRPr="00AF69A3" w:rsidRDefault="00914F21" w:rsidP="0055746B">
            <w:pPr>
              <w:rPr>
                <w:b/>
                <w:bCs/>
                <w:sz w:val="22"/>
                <w:szCs w:val="22"/>
              </w:rPr>
            </w:pPr>
          </w:p>
          <w:p w:rsidR="00914F21" w:rsidRDefault="00914F21" w:rsidP="0055746B">
            <w:pPr>
              <w:rPr>
                <w:b/>
                <w:bCs/>
                <w:sz w:val="22"/>
                <w:szCs w:val="22"/>
              </w:rPr>
            </w:pPr>
            <w:r w:rsidRPr="00AF69A3">
              <w:rPr>
                <w:b/>
                <w:bCs/>
                <w:sz w:val="22"/>
                <w:szCs w:val="22"/>
              </w:rPr>
              <w:t>Brief Description of Project</w:t>
            </w:r>
          </w:p>
          <w:p w:rsidR="00914F21" w:rsidRPr="008C1948" w:rsidRDefault="00914F21" w:rsidP="0055746B">
            <w:pPr>
              <w:rPr>
                <w:bCs/>
                <w:sz w:val="22"/>
                <w:szCs w:val="22"/>
              </w:rPr>
            </w:pPr>
            <w:proofErr w:type="spellStart"/>
            <w:r>
              <w:rPr>
                <w:bCs/>
                <w:sz w:val="22"/>
                <w:szCs w:val="22"/>
              </w:rPr>
              <w:t>Cavac</w:t>
            </w:r>
            <w:proofErr w:type="spellEnd"/>
            <w:r>
              <w:rPr>
                <w:bCs/>
                <w:sz w:val="22"/>
                <w:szCs w:val="22"/>
              </w:rPr>
              <w:t xml:space="preserve"> will rehabilitate irrigation systems, strengthen water user associations, increase irrigated agricultural productivity and extend the value added chain for agriculture produce within Cambodia. It will increase rural incomes and reduce poverty and develop producer – trader linkages. AUD$45 million over 5 years.</w:t>
            </w:r>
          </w:p>
          <w:p w:rsidR="00914F21" w:rsidRPr="00385F74" w:rsidRDefault="00914F21" w:rsidP="0055746B">
            <w:pPr>
              <w:rPr>
                <w:bCs/>
                <w:sz w:val="22"/>
                <w:szCs w:val="22"/>
              </w:rPr>
            </w:pPr>
          </w:p>
        </w:tc>
      </w:tr>
      <w:tr w:rsidR="00914F21" w:rsidRPr="00597408">
        <w:trPr>
          <w:trHeight w:val="290"/>
        </w:trPr>
        <w:tc>
          <w:tcPr>
            <w:tcW w:w="5000" w:type="pct"/>
            <w:gridSpan w:val="2"/>
          </w:tcPr>
          <w:p w:rsidR="00914F21" w:rsidRPr="00AF69A3" w:rsidRDefault="00914F21" w:rsidP="0055746B">
            <w:pPr>
              <w:rPr>
                <w:bCs/>
                <w:sz w:val="22"/>
                <w:szCs w:val="22"/>
              </w:rPr>
            </w:pPr>
          </w:p>
        </w:tc>
      </w:tr>
      <w:tr w:rsidR="00914F21" w:rsidRPr="00597408">
        <w:trPr>
          <w:trHeight w:val="305"/>
        </w:trPr>
        <w:tc>
          <w:tcPr>
            <w:tcW w:w="5000" w:type="pct"/>
            <w:gridSpan w:val="2"/>
          </w:tcPr>
          <w:p w:rsidR="00914F21" w:rsidRPr="00AF69A3" w:rsidRDefault="00914F21" w:rsidP="0055746B">
            <w:pPr>
              <w:rPr>
                <w:b/>
                <w:bCs/>
                <w:sz w:val="22"/>
                <w:szCs w:val="22"/>
              </w:rPr>
            </w:pPr>
            <w:r w:rsidRPr="00AF69A3">
              <w:rPr>
                <w:b/>
                <w:bCs/>
                <w:sz w:val="22"/>
                <w:szCs w:val="22"/>
              </w:rPr>
              <w:t>Detailed description of Actual Services Provided by Company Personnel</w:t>
            </w:r>
          </w:p>
        </w:tc>
      </w:tr>
      <w:tr w:rsidR="00914F21" w:rsidRPr="00597408">
        <w:trPr>
          <w:trHeight w:val="1086"/>
        </w:trPr>
        <w:tc>
          <w:tcPr>
            <w:tcW w:w="5000" w:type="pct"/>
            <w:gridSpan w:val="2"/>
          </w:tcPr>
          <w:p w:rsidR="00914F21" w:rsidRPr="002313F1" w:rsidRDefault="00914F21" w:rsidP="0055746B">
            <w:pPr>
              <w:rPr>
                <w:sz w:val="22"/>
                <w:szCs w:val="22"/>
              </w:rPr>
            </w:pPr>
            <w:r>
              <w:rPr>
                <w:sz w:val="22"/>
                <w:szCs w:val="22"/>
              </w:rPr>
              <w:t xml:space="preserve">Lead a field survey team to undertake initial environmental assessments of 10 different main canal alignments proposed for rehabilitation under the </w:t>
            </w:r>
            <w:proofErr w:type="spellStart"/>
            <w:r>
              <w:rPr>
                <w:sz w:val="22"/>
                <w:szCs w:val="22"/>
              </w:rPr>
              <w:t>Cavac</w:t>
            </w:r>
            <w:proofErr w:type="spellEnd"/>
            <w:r>
              <w:rPr>
                <w:sz w:val="22"/>
                <w:szCs w:val="22"/>
              </w:rPr>
              <w:t xml:space="preserve"> program. Conduct assessment and report according to </w:t>
            </w:r>
            <w:proofErr w:type="spellStart"/>
            <w:r>
              <w:rPr>
                <w:sz w:val="22"/>
                <w:szCs w:val="22"/>
              </w:rPr>
              <w:t>AusAID</w:t>
            </w:r>
            <w:proofErr w:type="spellEnd"/>
            <w:r>
              <w:rPr>
                <w:sz w:val="22"/>
                <w:szCs w:val="22"/>
              </w:rPr>
              <w:t xml:space="preserve"> requirements.</w:t>
            </w:r>
          </w:p>
        </w:tc>
      </w:tr>
    </w:tbl>
    <w:p w:rsidR="00914F21" w:rsidRDefault="00914F21" w:rsidP="00C00014">
      <w:pPr>
        <w:pStyle w:val="BodyText"/>
        <w:jc w:val="both"/>
        <w:rPr>
          <w:rFonts w:ascii="Arial" w:hAnsi="Arial" w:cs="Arial"/>
        </w:rPr>
        <w:sectPr w:rsidR="00914F21">
          <w:headerReference w:type="default" r:id="rId12"/>
          <w:pgSz w:w="12240" w:h="15840"/>
          <w:pgMar w:top="1440" w:right="1800" w:bottom="1440" w:left="1800" w:header="720" w:footer="720" w:gutter="0"/>
          <w:cols w:space="720"/>
        </w:sect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914F21" w:rsidRPr="00597408">
        <w:trPr>
          <w:trHeight w:val="305"/>
        </w:trPr>
        <w:tc>
          <w:tcPr>
            <w:tcW w:w="2460" w:type="pct"/>
          </w:tcPr>
          <w:p w:rsidR="00914F21" w:rsidRPr="00597408" w:rsidRDefault="00914F21" w:rsidP="0055746B">
            <w:pPr>
              <w:rPr>
                <w:b/>
                <w:bCs/>
                <w:sz w:val="22"/>
                <w:szCs w:val="22"/>
              </w:rPr>
            </w:pPr>
            <w:r w:rsidRPr="00597408">
              <w:rPr>
                <w:b/>
                <w:bCs/>
                <w:sz w:val="22"/>
                <w:szCs w:val="22"/>
              </w:rPr>
              <w:lastRenderedPageBreak/>
              <w:t xml:space="preserve">Assignment Name: </w:t>
            </w:r>
          </w:p>
        </w:tc>
        <w:tc>
          <w:tcPr>
            <w:tcW w:w="2540" w:type="pct"/>
          </w:tcPr>
          <w:p w:rsidR="00914F21" w:rsidRPr="00597408" w:rsidRDefault="00914F21" w:rsidP="0055746B">
            <w:pPr>
              <w:rPr>
                <w:b/>
                <w:bCs/>
                <w:sz w:val="22"/>
                <w:szCs w:val="22"/>
              </w:rPr>
            </w:pPr>
            <w:r w:rsidRPr="00597408">
              <w:rPr>
                <w:b/>
                <w:bCs/>
                <w:sz w:val="22"/>
                <w:szCs w:val="22"/>
              </w:rPr>
              <w:t>Country</w:t>
            </w:r>
          </w:p>
        </w:tc>
      </w:tr>
      <w:tr w:rsidR="00914F21" w:rsidRPr="00597408">
        <w:trPr>
          <w:trHeight w:val="290"/>
        </w:trPr>
        <w:tc>
          <w:tcPr>
            <w:tcW w:w="2460" w:type="pct"/>
          </w:tcPr>
          <w:p w:rsidR="00914F21" w:rsidRPr="00AF69A3" w:rsidRDefault="00914F21" w:rsidP="0055746B">
            <w:pPr>
              <w:jc w:val="right"/>
              <w:rPr>
                <w:b/>
                <w:bCs/>
                <w:i/>
                <w:iCs/>
                <w:sz w:val="22"/>
                <w:szCs w:val="22"/>
              </w:rPr>
            </w:pPr>
            <w:r w:rsidRPr="00AF69A3">
              <w:rPr>
                <w:b/>
                <w:bCs/>
                <w:i/>
                <w:iCs/>
                <w:sz w:val="22"/>
                <w:szCs w:val="22"/>
              </w:rPr>
              <w:t>Sustainable Natural Resource Management and Productivity Enhancement Project</w:t>
            </w:r>
          </w:p>
        </w:tc>
        <w:tc>
          <w:tcPr>
            <w:tcW w:w="2540" w:type="pct"/>
          </w:tcPr>
          <w:p w:rsidR="00914F21" w:rsidRPr="00597408" w:rsidRDefault="00914F21" w:rsidP="0055746B">
            <w:pPr>
              <w:rPr>
                <w:sz w:val="22"/>
                <w:szCs w:val="22"/>
              </w:rPr>
            </w:pPr>
            <w:r w:rsidRPr="00597408">
              <w:rPr>
                <w:sz w:val="22"/>
                <w:szCs w:val="22"/>
              </w:rPr>
              <w:t>Lao PDR</w:t>
            </w:r>
          </w:p>
        </w:tc>
      </w:tr>
      <w:tr w:rsidR="00914F21" w:rsidRPr="00597408">
        <w:trPr>
          <w:trHeight w:val="290"/>
        </w:trPr>
        <w:tc>
          <w:tcPr>
            <w:tcW w:w="2460" w:type="pct"/>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Location Within Country</w:t>
            </w:r>
          </w:p>
        </w:tc>
        <w:tc>
          <w:tcPr>
            <w:tcW w:w="2540" w:type="pct"/>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Professional Staff Provided by CES</w:t>
            </w:r>
          </w:p>
        </w:tc>
      </w:tr>
      <w:tr w:rsidR="00914F21" w:rsidRPr="00597408">
        <w:trPr>
          <w:trHeight w:val="305"/>
        </w:trPr>
        <w:tc>
          <w:tcPr>
            <w:tcW w:w="2460" w:type="pct"/>
          </w:tcPr>
          <w:p w:rsidR="00914F21" w:rsidRPr="00597408" w:rsidRDefault="00914F21" w:rsidP="0055746B">
            <w:pPr>
              <w:rPr>
                <w:sz w:val="22"/>
                <w:szCs w:val="22"/>
              </w:rPr>
            </w:pPr>
            <w:r>
              <w:rPr>
                <w:sz w:val="22"/>
                <w:szCs w:val="22"/>
              </w:rPr>
              <w:t>5 Southern Provinces</w:t>
            </w:r>
          </w:p>
        </w:tc>
        <w:tc>
          <w:tcPr>
            <w:tcW w:w="2540" w:type="pct"/>
          </w:tcPr>
          <w:p w:rsidR="00914F21" w:rsidRPr="00597408" w:rsidRDefault="00914F21" w:rsidP="0055746B">
            <w:pPr>
              <w:rPr>
                <w:sz w:val="22"/>
                <w:szCs w:val="22"/>
              </w:rPr>
            </w:pPr>
            <w:r>
              <w:rPr>
                <w:sz w:val="22"/>
                <w:szCs w:val="22"/>
              </w:rPr>
              <w:t>A.T. Bott.</w:t>
            </w:r>
          </w:p>
        </w:tc>
      </w:tr>
      <w:tr w:rsidR="00914F21" w:rsidRPr="00597408">
        <w:trPr>
          <w:trHeight w:val="290"/>
        </w:trPr>
        <w:tc>
          <w:tcPr>
            <w:tcW w:w="2460" w:type="pct"/>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Name of Client</w:t>
            </w:r>
          </w:p>
        </w:tc>
        <w:tc>
          <w:tcPr>
            <w:tcW w:w="2540" w:type="pct"/>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No. of Staff</w:t>
            </w:r>
          </w:p>
        </w:tc>
      </w:tr>
      <w:tr w:rsidR="00914F21" w:rsidRPr="00597408">
        <w:trPr>
          <w:trHeight w:val="290"/>
        </w:trPr>
        <w:tc>
          <w:tcPr>
            <w:tcW w:w="2460" w:type="pct"/>
          </w:tcPr>
          <w:p w:rsidR="00914F21" w:rsidRPr="00597408" w:rsidRDefault="00914F21" w:rsidP="0055746B">
            <w:pPr>
              <w:rPr>
                <w:sz w:val="22"/>
                <w:szCs w:val="22"/>
              </w:rPr>
            </w:pPr>
            <w:r>
              <w:rPr>
                <w:sz w:val="22"/>
                <w:szCs w:val="22"/>
              </w:rPr>
              <w:t xml:space="preserve">ADB – direct hire </w:t>
            </w:r>
          </w:p>
        </w:tc>
        <w:tc>
          <w:tcPr>
            <w:tcW w:w="2540" w:type="pct"/>
          </w:tcPr>
          <w:p w:rsidR="00914F21" w:rsidRPr="00597408" w:rsidRDefault="00914F21" w:rsidP="0055746B">
            <w:pPr>
              <w:rPr>
                <w:sz w:val="22"/>
                <w:szCs w:val="22"/>
              </w:rPr>
            </w:pPr>
            <w:r>
              <w:rPr>
                <w:sz w:val="22"/>
                <w:szCs w:val="22"/>
              </w:rPr>
              <w:t>1</w:t>
            </w:r>
          </w:p>
        </w:tc>
      </w:tr>
      <w:tr w:rsidR="00914F21" w:rsidRPr="00597408">
        <w:trPr>
          <w:trHeight w:val="305"/>
        </w:trPr>
        <w:tc>
          <w:tcPr>
            <w:tcW w:w="2460" w:type="pct"/>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Start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      Completion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w:t>
            </w:r>
          </w:p>
        </w:tc>
        <w:tc>
          <w:tcPr>
            <w:tcW w:w="2540" w:type="pct"/>
          </w:tcPr>
          <w:p w:rsidR="00914F21" w:rsidRPr="00597408" w:rsidRDefault="00914F21" w:rsidP="0055746B">
            <w:pPr>
              <w:rPr>
                <w:b/>
                <w:bCs/>
                <w:sz w:val="22"/>
                <w:szCs w:val="22"/>
              </w:rPr>
            </w:pPr>
          </w:p>
          <w:p w:rsidR="00914F21" w:rsidRPr="00597408" w:rsidRDefault="00914F21" w:rsidP="0055746B">
            <w:pPr>
              <w:rPr>
                <w:b/>
                <w:bCs/>
                <w:sz w:val="22"/>
                <w:szCs w:val="22"/>
              </w:rPr>
            </w:pPr>
            <w:proofErr w:type="spellStart"/>
            <w:r w:rsidRPr="00597408">
              <w:rPr>
                <w:b/>
                <w:bCs/>
                <w:sz w:val="22"/>
                <w:szCs w:val="22"/>
              </w:rPr>
              <w:t>No.of</w:t>
            </w:r>
            <w:proofErr w:type="spellEnd"/>
            <w:r w:rsidRPr="00597408">
              <w:rPr>
                <w:b/>
                <w:bCs/>
                <w:sz w:val="22"/>
                <w:szCs w:val="22"/>
              </w:rPr>
              <w:t xml:space="preserve"> Staff Months</w:t>
            </w:r>
          </w:p>
        </w:tc>
      </w:tr>
      <w:tr w:rsidR="00914F21" w:rsidRPr="00597408">
        <w:trPr>
          <w:trHeight w:val="290"/>
        </w:trPr>
        <w:tc>
          <w:tcPr>
            <w:tcW w:w="2460" w:type="pct"/>
          </w:tcPr>
          <w:p w:rsidR="00914F21" w:rsidRPr="00597408" w:rsidRDefault="00914F21" w:rsidP="0055746B">
            <w:pPr>
              <w:rPr>
                <w:sz w:val="22"/>
                <w:szCs w:val="22"/>
              </w:rPr>
            </w:pPr>
            <w:r>
              <w:rPr>
                <w:sz w:val="22"/>
                <w:szCs w:val="22"/>
              </w:rPr>
              <w:t>Sept</w:t>
            </w:r>
            <w:r w:rsidRPr="00597408">
              <w:rPr>
                <w:sz w:val="22"/>
                <w:szCs w:val="22"/>
              </w:rPr>
              <w:t xml:space="preserve"> 2009</w:t>
            </w:r>
            <w:r>
              <w:rPr>
                <w:sz w:val="22"/>
                <w:szCs w:val="22"/>
              </w:rPr>
              <w:t xml:space="preserve"> – March 2011</w:t>
            </w:r>
          </w:p>
        </w:tc>
        <w:tc>
          <w:tcPr>
            <w:tcW w:w="2540" w:type="pct"/>
          </w:tcPr>
          <w:p w:rsidR="00914F21" w:rsidRPr="00597408" w:rsidRDefault="00914F21" w:rsidP="0055746B">
            <w:pPr>
              <w:rPr>
                <w:sz w:val="22"/>
                <w:szCs w:val="22"/>
              </w:rPr>
            </w:pPr>
            <w:r>
              <w:rPr>
                <w:sz w:val="22"/>
                <w:szCs w:val="22"/>
              </w:rPr>
              <w:t>6</w:t>
            </w:r>
          </w:p>
        </w:tc>
      </w:tr>
      <w:tr w:rsidR="00914F21" w:rsidRPr="00597408">
        <w:trPr>
          <w:trHeight w:val="290"/>
        </w:trPr>
        <w:tc>
          <w:tcPr>
            <w:tcW w:w="2460" w:type="pct"/>
          </w:tcPr>
          <w:p w:rsidR="00914F21" w:rsidRPr="00597408" w:rsidRDefault="00914F21" w:rsidP="0055746B">
            <w:pPr>
              <w:rPr>
                <w:b/>
                <w:bCs/>
                <w:sz w:val="22"/>
                <w:szCs w:val="22"/>
              </w:rPr>
            </w:pPr>
          </w:p>
        </w:tc>
        <w:tc>
          <w:tcPr>
            <w:tcW w:w="2540" w:type="pct"/>
          </w:tcPr>
          <w:p w:rsidR="00914F21" w:rsidRPr="00597408" w:rsidRDefault="00914F21" w:rsidP="0055746B">
            <w:pPr>
              <w:rPr>
                <w:sz w:val="22"/>
                <w:szCs w:val="22"/>
              </w:rPr>
            </w:pPr>
          </w:p>
        </w:tc>
      </w:tr>
      <w:tr w:rsidR="00914F21" w:rsidRPr="00597408">
        <w:trPr>
          <w:trHeight w:val="305"/>
        </w:trPr>
        <w:tc>
          <w:tcPr>
            <w:tcW w:w="2460" w:type="pct"/>
          </w:tcPr>
          <w:p w:rsidR="00914F21" w:rsidRPr="00597408" w:rsidRDefault="00914F21" w:rsidP="0055746B">
            <w:pPr>
              <w:rPr>
                <w:sz w:val="22"/>
                <w:szCs w:val="22"/>
              </w:rPr>
            </w:pPr>
          </w:p>
        </w:tc>
        <w:tc>
          <w:tcPr>
            <w:tcW w:w="2540" w:type="pct"/>
          </w:tcPr>
          <w:p w:rsidR="00914F21" w:rsidRPr="00597408" w:rsidRDefault="00914F21" w:rsidP="0055746B">
            <w:pPr>
              <w:rPr>
                <w:sz w:val="22"/>
                <w:szCs w:val="22"/>
              </w:rPr>
            </w:pPr>
          </w:p>
        </w:tc>
      </w:tr>
      <w:tr w:rsidR="00914F21" w:rsidRPr="00597408">
        <w:trPr>
          <w:trHeight w:val="290"/>
        </w:trPr>
        <w:tc>
          <w:tcPr>
            <w:tcW w:w="2460" w:type="pct"/>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Name of Senior Staff</w:t>
            </w:r>
          </w:p>
        </w:tc>
        <w:tc>
          <w:tcPr>
            <w:tcW w:w="2540" w:type="pct"/>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Approx. Value of Services</w:t>
            </w:r>
          </w:p>
        </w:tc>
      </w:tr>
      <w:tr w:rsidR="00914F21" w:rsidRPr="00597408">
        <w:trPr>
          <w:trHeight w:val="305"/>
        </w:trPr>
        <w:tc>
          <w:tcPr>
            <w:tcW w:w="2460" w:type="pct"/>
          </w:tcPr>
          <w:p w:rsidR="00914F21" w:rsidRPr="00597408" w:rsidRDefault="00914F21" w:rsidP="0055746B">
            <w:pPr>
              <w:rPr>
                <w:sz w:val="22"/>
                <w:szCs w:val="22"/>
                <w:lang w:val="en-US"/>
              </w:rPr>
            </w:pPr>
            <w:r>
              <w:rPr>
                <w:sz w:val="22"/>
                <w:szCs w:val="22"/>
                <w:lang w:val="en-US"/>
              </w:rPr>
              <w:t>A. T. Bott</w:t>
            </w:r>
          </w:p>
        </w:tc>
        <w:tc>
          <w:tcPr>
            <w:tcW w:w="2540" w:type="pct"/>
          </w:tcPr>
          <w:p w:rsidR="00914F21" w:rsidRPr="00597408" w:rsidRDefault="00914F21" w:rsidP="0055746B">
            <w:pPr>
              <w:rPr>
                <w:bCs/>
                <w:sz w:val="22"/>
                <w:szCs w:val="22"/>
              </w:rPr>
            </w:pPr>
            <w:r>
              <w:rPr>
                <w:bCs/>
                <w:sz w:val="22"/>
                <w:szCs w:val="22"/>
              </w:rPr>
              <w:t>USD$82,000</w:t>
            </w:r>
          </w:p>
        </w:tc>
      </w:tr>
      <w:tr w:rsidR="00914F21" w:rsidRPr="00597408">
        <w:trPr>
          <w:trHeight w:val="305"/>
        </w:trPr>
        <w:tc>
          <w:tcPr>
            <w:tcW w:w="5000" w:type="pct"/>
            <w:gridSpan w:val="2"/>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Brief Description of Project</w:t>
            </w:r>
          </w:p>
        </w:tc>
      </w:tr>
      <w:tr w:rsidR="00914F21" w:rsidRPr="00597408">
        <w:trPr>
          <w:trHeight w:val="290"/>
        </w:trPr>
        <w:tc>
          <w:tcPr>
            <w:tcW w:w="5000" w:type="pct"/>
            <w:gridSpan w:val="2"/>
          </w:tcPr>
          <w:p w:rsidR="00914F21" w:rsidRPr="00597408" w:rsidRDefault="00914F21" w:rsidP="0055746B">
            <w:pPr>
              <w:rPr>
                <w:bCs/>
                <w:sz w:val="22"/>
                <w:szCs w:val="22"/>
              </w:rPr>
            </w:pPr>
            <w:r>
              <w:rPr>
                <w:bCs/>
                <w:sz w:val="22"/>
                <w:szCs w:val="22"/>
              </w:rPr>
              <w:t>Improving NRM in southern provinces in response to FDI pressure and improve capacity to prepare and implement land use planning and conduct comprehensive feasibility studies</w:t>
            </w:r>
            <w:r w:rsidR="00BA344E">
              <w:rPr>
                <w:bCs/>
                <w:sz w:val="22"/>
                <w:szCs w:val="22"/>
              </w:rPr>
              <w:t xml:space="preserve"> for crops such as coffee, sugar, rubber</w:t>
            </w:r>
            <w:r>
              <w:rPr>
                <w:bCs/>
                <w:sz w:val="22"/>
                <w:szCs w:val="22"/>
              </w:rPr>
              <w:t>. Includes community infrastructure investment program. Gant funded by ADB and IFAD – 35 mill$</w:t>
            </w:r>
          </w:p>
        </w:tc>
      </w:tr>
      <w:tr w:rsidR="00914F21" w:rsidRPr="00597408">
        <w:trPr>
          <w:trHeight w:val="305"/>
        </w:trPr>
        <w:tc>
          <w:tcPr>
            <w:tcW w:w="5000" w:type="pct"/>
            <w:gridSpan w:val="2"/>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Detailed description of Actual Services Provided by Company Personnel</w:t>
            </w:r>
          </w:p>
        </w:tc>
      </w:tr>
      <w:tr w:rsidR="00914F21" w:rsidRPr="00597408">
        <w:trPr>
          <w:trHeight w:val="1086"/>
        </w:trPr>
        <w:tc>
          <w:tcPr>
            <w:tcW w:w="5000" w:type="pct"/>
            <w:gridSpan w:val="2"/>
          </w:tcPr>
          <w:p w:rsidR="00914F21" w:rsidRPr="00597408" w:rsidRDefault="00914F21" w:rsidP="0055746B">
            <w:pPr>
              <w:rPr>
                <w:bCs/>
                <w:sz w:val="22"/>
                <w:szCs w:val="22"/>
              </w:rPr>
            </w:pPr>
            <w:r w:rsidRPr="00597408">
              <w:rPr>
                <w:bCs/>
                <w:sz w:val="22"/>
                <w:szCs w:val="22"/>
              </w:rPr>
              <w:t xml:space="preserve"> </w:t>
            </w:r>
            <w:r>
              <w:rPr>
                <w:bCs/>
                <w:sz w:val="22"/>
                <w:szCs w:val="22"/>
              </w:rPr>
              <w:t xml:space="preserve">Resettlement specialist. Assist </w:t>
            </w:r>
            <w:proofErr w:type="gramStart"/>
            <w:r>
              <w:rPr>
                <w:bCs/>
                <w:sz w:val="22"/>
                <w:szCs w:val="22"/>
              </w:rPr>
              <w:t xml:space="preserve">the  </w:t>
            </w:r>
            <w:proofErr w:type="spellStart"/>
            <w:r>
              <w:rPr>
                <w:bCs/>
                <w:sz w:val="22"/>
                <w:szCs w:val="22"/>
              </w:rPr>
              <w:t>GoL</w:t>
            </w:r>
            <w:proofErr w:type="spellEnd"/>
            <w:proofErr w:type="gramEnd"/>
            <w:r>
              <w:rPr>
                <w:bCs/>
                <w:sz w:val="22"/>
                <w:szCs w:val="22"/>
              </w:rPr>
              <w:t xml:space="preserve"> to prepare resettlement plans  where subproject intervention necessitates voluntary land acquisition and subsequent compensation. </w:t>
            </w:r>
            <w:r w:rsidR="00BA344E">
              <w:rPr>
                <w:bCs/>
                <w:sz w:val="22"/>
                <w:szCs w:val="22"/>
              </w:rPr>
              <w:t xml:space="preserve">Assess technical support needed for producer groups. </w:t>
            </w:r>
            <w:r>
              <w:rPr>
                <w:bCs/>
                <w:sz w:val="22"/>
                <w:szCs w:val="22"/>
              </w:rPr>
              <w:t>Formulate resettlement training package for inclusion in feasibility study training.</w:t>
            </w:r>
          </w:p>
        </w:tc>
      </w:tr>
    </w:tbl>
    <w:p w:rsidR="00914F21" w:rsidRDefault="00C00014" w:rsidP="00914F21">
      <w:pPr>
        <w:pStyle w:val="BodyText"/>
      </w:pPr>
      <w:r>
        <w:rPr>
          <w:rFonts w:ascii="Arial" w:hAnsi="Arial" w:cs="Arial"/>
        </w:rPr>
        <w:br w:type="page"/>
      </w:r>
    </w:p>
    <w:p w:rsidR="00914F21" w:rsidRDefault="00914F21" w:rsidP="007D6259">
      <w:pPr>
        <w:rPr>
          <w:b/>
          <w:bCs/>
          <w:sz w:val="22"/>
          <w:szCs w:val="22"/>
        </w:rPr>
        <w:sectPr w:rsidR="00914F21">
          <w:pgSz w:w="12240" w:h="15840"/>
          <w:pgMar w:top="1440" w:right="1800" w:bottom="1440" w:left="1800" w:header="720" w:footer="720" w:gutter="0"/>
          <w:cols w:space="720"/>
        </w:sect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914F21" w:rsidRPr="00597408">
        <w:trPr>
          <w:trHeight w:val="305"/>
        </w:trPr>
        <w:tc>
          <w:tcPr>
            <w:tcW w:w="2460" w:type="pct"/>
            <w:tcBorders>
              <w:top w:val="single" w:sz="12" w:space="0" w:color="000000"/>
              <w:left w:val="single" w:sz="12" w:space="0" w:color="000000"/>
            </w:tcBorders>
          </w:tcPr>
          <w:p w:rsidR="00914F21" w:rsidRPr="00597408" w:rsidRDefault="00914F21" w:rsidP="0055746B">
            <w:pPr>
              <w:rPr>
                <w:b/>
                <w:bCs/>
                <w:sz w:val="22"/>
                <w:szCs w:val="22"/>
              </w:rPr>
            </w:pPr>
            <w:r w:rsidRPr="00597408">
              <w:rPr>
                <w:b/>
                <w:bCs/>
                <w:sz w:val="22"/>
                <w:szCs w:val="22"/>
              </w:rPr>
              <w:lastRenderedPageBreak/>
              <w:t xml:space="preserve">Assignment Name: </w:t>
            </w:r>
          </w:p>
        </w:tc>
        <w:tc>
          <w:tcPr>
            <w:tcW w:w="2540" w:type="pct"/>
            <w:tcBorders>
              <w:top w:val="single" w:sz="12" w:space="0" w:color="000000"/>
              <w:right w:val="single" w:sz="12" w:space="0" w:color="000000"/>
            </w:tcBorders>
          </w:tcPr>
          <w:p w:rsidR="00914F21" w:rsidRPr="00597408" w:rsidRDefault="00914F21" w:rsidP="0055746B">
            <w:pPr>
              <w:rPr>
                <w:b/>
                <w:bCs/>
                <w:sz w:val="22"/>
                <w:szCs w:val="22"/>
              </w:rPr>
            </w:pPr>
            <w:r w:rsidRPr="00597408">
              <w:rPr>
                <w:b/>
                <w:bCs/>
                <w:sz w:val="22"/>
                <w:szCs w:val="22"/>
              </w:rPr>
              <w:t>Country</w:t>
            </w:r>
          </w:p>
        </w:tc>
      </w:tr>
      <w:tr w:rsidR="00914F21" w:rsidRPr="00597408">
        <w:trPr>
          <w:trHeight w:val="305"/>
        </w:trPr>
        <w:tc>
          <w:tcPr>
            <w:tcW w:w="2460" w:type="pct"/>
            <w:tcBorders>
              <w:left w:val="single" w:sz="12" w:space="0" w:color="000000"/>
            </w:tcBorders>
          </w:tcPr>
          <w:p w:rsidR="00914F21" w:rsidRPr="00914F21" w:rsidRDefault="00914F21" w:rsidP="00914F21">
            <w:pPr>
              <w:rPr>
                <w:b/>
                <w:bCs/>
                <w:sz w:val="22"/>
                <w:szCs w:val="22"/>
              </w:rPr>
            </w:pPr>
            <w:r w:rsidRPr="00914F21">
              <w:rPr>
                <w:b/>
                <w:bCs/>
                <w:sz w:val="22"/>
                <w:szCs w:val="22"/>
              </w:rPr>
              <w:t>Alternative Livelihoods for Ethnic Minorities</w:t>
            </w:r>
          </w:p>
        </w:tc>
        <w:tc>
          <w:tcPr>
            <w:tcW w:w="2540" w:type="pct"/>
            <w:tcBorders>
              <w:right w:val="single" w:sz="12" w:space="0" w:color="000000"/>
            </w:tcBorders>
          </w:tcPr>
          <w:p w:rsidR="00914F21" w:rsidRPr="00914F21" w:rsidRDefault="00914F21" w:rsidP="0055746B">
            <w:pPr>
              <w:rPr>
                <w:b/>
                <w:bCs/>
                <w:sz w:val="22"/>
                <w:szCs w:val="22"/>
              </w:rPr>
            </w:pPr>
            <w:r w:rsidRPr="00914F21">
              <w:rPr>
                <w:b/>
                <w:bCs/>
                <w:sz w:val="22"/>
                <w:szCs w:val="22"/>
              </w:rPr>
              <w:t>Lao PDR</w:t>
            </w:r>
          </w:p>
        </w:tc>
      </w:tr>
      <w:tr w:rsidR="00914F21" w:rsidRPr="00597408">
        <w:trPr>
          <w:trHeight w:val="305"/>
        </w:trPr>
        <w:tc>
          <w:tcPr>
            <w:tcW w:w="2460" w:type="pct"/>
            <w:tcBorders>
              <w:lef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Location Within Country</w:t>
            </w:r>
          </w:p>
        </w:tc>
        <w:tc>
          <w:tcPr>
            <w:tcW w:w="2540" w:type="pct"/>
            <w:tcBorders>
              <w:righ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Professional Staff Provided by CES</w:t>
            </w:r>
          </w:p>
        </w:tc>
      </w:tr>
      <w:tr w:rsidR="00914F21" w:rsidRPr="00597408">
        <w:trPr>
          <w:trHeight w:val="305"/>
        </w:trPr>
        <w:tc>
          <w:tcPr>
            <w:tcW w:w="2460" w:type="pct"/>
            <w:tcBorders>
              <w:left w:val="single" w:sz="12" w:space="0" w:color="000000"/>
            </w:tcBorders>
          </w:tcPr>
          <w:p w:rsidR="00914F21" w:rsidRPr="00914F21" w:rsidRDefault="00914F21" w:rsidP="0055746B">
            <w:pPr>
              <w:rPr>
                <w:b/>
                <w:bCs/>
                <w:sz w:val="22"/>
                <w:szCs w:val="22"/>
              </w:rPr>
            </w:pPr>
            <w:proofErr w:type="spellStart"/>
            <w:r w:rsidRPr="00914F21">
              <w:rPr>
                <w:b/>
                <w:bCs/>
                <w:sz w:val="22"/>
                <w:szCs w:val="22"/>
              </w:rPr>
              <w:t>Huapahn</w:t>
            </w:r>
            <w:proofErr w:type="spellEnd"/>
            <w:r w:rsidRPr="00914F21">
              <w:rPr>
                <w:b/>
                <w:bCs/>
                <w:sz w:val="22"/>
                <w:szCs w:val="22"/>
              </w:rPr>
              <w:t xml:space="preserve"> Province</w:t>
            </w:r>
          </w:p>
        </w:tc>
        <w:tc>
          <w:tcPr>
            <w:tcW w:w="2540" w:type="pct"/>
            <w:tcBorders>
              <w:right w:val="single" w:sz="12" w:space="0" w:color="000000"/>
            </w:tcBorders>
          </w:tcPr>
          <w:p w:rsidR="00914F21" w:rsidRPr="00914F21" w:rsidRDefault="00914F21" w:rsidP="0055746B">
            <w:pPr>
              <w:rPr>
                <w:b/>
                <w:bCs/>
                <w:sz w:val="22"/>
                <w:szCs w:val="22"/>
              </w:rPr>
            </w:pPr>
            <w:r w:rsidRPr="00914F21">
              <w:rPr>
                <w:b/>
                <w:bCs/>
                <w:sz w:val="22"/>
                <w:szCs w:val="22"/>
              </w:rPr>
              <w:t>Anthony Bott – Social Safeguard/Resettlement Specialist</w:t>
            </w:r>
          </w:p>
        </w:tc>
      </w:tr>
      <w:tr w:rsidR="00914F21" w:rsidRPr="00597408">
        <w:trPr>
          <w:trHeight w:val="305"/>
        </w:trPr>
        <w:tc>
          <w:tcPr>
            <w:tcW w:w="2460" w:type="pct"/>
            <w:tcBorders>
              <w:lef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Name of Client</w:t>
            </w:r>
          </w:p>
        </w:tc>
        <w:tc>
          <w:tcPr>
            <w:tcW w:w="2540" w:type="pct"/>
            <w:tcBorders>
              <w:righ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No. of Staff</w:t>
            </w:r>
          </w:p>
        </w:tc>
      </w:tr>
      <w:tr w:rsidR="00914F21" w:rsidRPr="00597408">
        <w:trPr>
          <w:trHeight w:val="305"/>
        </w:trPr>
        <w:tc>
          <w:tcPr>
            <w:tcW w:w="2460" w:type="pct"/>
            <w:tcBorders>
              <w:left w:val="single" w:sz="12" w:space="0" w:color="000000"/>
            </w:tcBorders>
          </w:tcPr>
          <w:p w:rsidR="00914F21" w:rsidRPr="00914F21" w:rsidRDefault="00914F21" w:rsidP="0055746B">
            <w:pPr>
              <w:rPr>
                <w:b/>
                <w:bCs/>
                <w:sz w:val="22"/>
                <w:szCs w:val="22"/>
              </w:rPr>
            </w:pPr>
            <w:r w:rsidRPr="00914F21">
              <w:rPr>
                <w:b/>
                <w:bCs/>
                <w:sz w:val="22"/>
                <w:szCs w:val="22"/>
              </w:rPr>
              <w:t>ADB – Direct Hire</w:t>
            </w:r>
          </w:p>
        </w:tc>
        <w:tc>
          <w:tcPr>
            <w:tcW w:w="2540" w:type="pct"/>
            <w:tcBorders>
              <w:right w:val="single" w:sz="12" w:space="0" w:color="000000"/>
            </w:tcBorders>
          </w:tcPr>
          <w:p w:rsidR="00914F21" w:rsidRPr="00914F21" w:rsidRDefault="00914F21" w:rsidP="0055746B">
            <w:pPr>
              <w:rPr>
                <w:b/>
                <w:bCs/>
                <w:sz w:val="22"/>
                <w:szCs w:val="22"/>
              </w:rPr>
            </w:pPr>
            <w:r w:rsidRPr="00914F21">
              <w:rPr>
                <w:b/>
                <w:bCs/>
                <w:sz w:val="22"/>
                <w:szCs w:val="22"/>
              </w:rPr>
              <w:t>1</w:t>
            </w:r>
          </w:p>
        </w:tc>
      </w:tr>
      <w:tr w:rsidR="00914F21" w:rsidRPr="00597408">
        <w:trPr>
          <w:trHeight w:val="305"/>
        </w:trPr>
        <w:tc>
          <w:tcPr>
            <w:tcW w:w="2460" w:type="pct"/>
            <w:tcBorders>
              <w:lef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Start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      Completion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w:t>
            </w:r>
          </w:p>
        </w:tc>
        <w:tc>
          <w:tcPr>
            <w:tcW w:w="2540" w:type="pct"/>
            <w:tcBorders>
              <w:righ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proofErr w:type="spellStart"/>
            <w:r w:rsidRPr="00597408">
              <w:rPr>
                <w:b/>
                <w:bCs/>
                <w:sz w:val="22"/>
                <w:szCs w:val="22"/>
              </w:rPr>
              <w:t>No.of</w:t>
            </w:r>
            <w:proofErr w:type="spellEnd"/>
            <w:r w:rsidRPr="00597408">
              <w:rPr>
                <w:b/>
                <w:bCs/>
                <w:sz w:val="22"/>
                <w:szCs w:val="22"/>
              </w:rPr>
              <w:t xml:space="preserve"> Staff Months</w:t>
            </w:r>
          </w:p>
        </w:tc>
      </w:tr>
      <w:tr w:rsidR="00914F21" w:rsidRPr="00597408">
        <w:trPr>
          <w:trHeight w:val="305"/>
        </w:trPr>
        <w:tc>
          <w:tcPr>
            <w:tcW w:w="2460" w:type="pct"/>
            <w:tcBorders>
              <w:left w:val="single" w:sz="12" w:space="0" w:color="000000"/>
            </w:tcBorders>
          </w:tcPr>
          <w:p w:rsidR="00914F21" w:rsidRPr="00914F21" w:rsidRDefault="00914F21" w:rsidP="0055746B">
            <w:pPr>
              <w:rPr>
                <w:b/>
                <w:bCs/>
                <w:sz w:val="22"/>
                <w:szCs w:val="22"/>
              </w:rPr>
            </w:pPr>
            <w:r w:rsidRPr="00914F21">
              <w:rPr>
                <w:b/>
                <w:bCs/>
                <w:sz w:val="22"/>
                <w:szCs w:val="22"/>
              </w:rPr>
              <w:t>April 2010 – April 2010</w:t>
            </w:r>
          </w:p>
        </w:tc>
        <w:tc>
          <w:tcPr>
            <w:tcW w:w="2540" w:type="pct"/>
            <w:tcBorders>
              <w:right w:val="single" w:sz="12" w:space="0" w:color="000000"/>
            </w:tcBorders>
          </w:tcPr>
          <w:p w:rsidR="00914F21" w:rsidRPr="00914F21" w:rsidRDefault="00914F21" w:rsidP="0055746B">
            <w:pPr>
              <w:rPr>
                <w:b/>
                <w:bCs/>
                <w:sz w:val="22"/>
                <w:szCs w:val="22"/>
              </w:rPr>
            </w:pPr>
            <w:r w:rsidRPr="00914F21">
              <w:rPr>
                <w:b/>
                <w:bCs/>
                <w:sz w:val="22"/>
                <w:szCs w:val="22"/>
              </w:rPr>
              <w:t>1</w:t>
            </w:r>
          </w:p>
        </w:tc>
      </w:tr>
      <w:tr w:rsidR="00914F21" w:rsidRPr="00597408">
        <w:trPr>
          <w:trHeight w:val="305"/>
        </w:trPr>
        <w:tc>
          <w:tcPr>
            <w:tcW w:w="2460" w:type="pct"/>
            <w:tcBorders>
              <w:left w:val="single" w:sz="12" w:space="0" w:color="000000"/>
            </w:tcBorders>
          </w:tcPr>
          <w:p w:rsidR="00914F21" w:rsidRPr="00597408" w:rsidRDefault="00914F21" w:rsidP="0055746B">
            <w:pPr>
              <w:rPr>
                <w:b/>
                <w:bCs/>
                <w:sz w:val="22"/>
                <w:szCs w:val="22"/>
              </w:rPr>
            </w:pPr>
          </w:p>
        </w:tc>
        <w:tc>
          <w:tcPr>
            <w:tcW w:w="2540" w:type="pct"/>
            <w:tcBorders>
              <w:right w:val="single" w:sz="12" w:space="0" w:color="000000"/>
            </w:tcBorders>
          </w:tcPr>
          <w:p w:rsidR="00914F21" w:rsidRPr="00914F21" w:rsidRDefault="00914F21" w:rsidP="0055746B">
            <w:pPr>
              <w:rPr>
                <w:b/>
                <w:bCs/>
                <w:sz w:val="22"/>
                <w:szCs w:val="22"/>
              </w:rPr>
            </w:pPr>
          </w:p>
        </w:tc>
      </w:tr>
      <w:tr w:rsidR="00914F21" w:rsidRPr="00597408">
        <w:trPr>
          <w:trHeight w:val="305"/>
        </w:trPr>
        <w:tc>
          <w:tcPr>
            <w:tcW w:w="2460" w:type="pct"/>
            <w:tcBorders>
              <w:left w:val="single" w:sz="12" w:space="0" w:color="000000"/>
            </w:tcBorders>
          </w:tcPr>
          <w:p w:rsidR="00914F21" w:rsidRPr="00914F21" w:rsidRDefault="00914F21" w:rsidP="0055746B">
            <w:pPr>
              <w:rPr>
                <w:b/>
                <w:bCs/>
                <w:sz w:val="22"/>
                <w:szCs w:val="22"/>
              </w:rPr>
            </w:pPr>
          </w:p>
        </w:tc>
        <w:tc>
          <w:tcPr>
            <w:tcW w:w="2540" w:type="pct"/>
            <w:tcBorders>
              <w:right w:val="single" w:sz="12" w:space="0" w:color="000000"/>
            </w:tcBorders>
          </w:tcPr>
          <w:p w:rsidR="00914F21" w:rsidRPr="00914F21" w:rsidRDefault="00914F21" w:rsidP="0055746B">
            <w:pPr>
              <w:rPr>
                <w:b/>
                <w:bCs/>
                <w:sz w:val="22"/>
                <w:szCs w:val="22"/>
              </w:rPr>
            </w:pPr>
          </w:p>
        </w:tc>
      </w:tr>
      <w:tr w:rsidR="00914F21" w:rsidRPr="00597408">
        <w:trPr>
          <w:trHeight w:val="305"/>
        </w:trPr>
        <w:tc>
          <w:tcPr>
            <w:tcW w:w="2460" w:type="pct"/>
            <w:tcBorders>
              <w:lef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Name of Senior Staff</w:t>
            </w:r>
          </w:p>
        </w:tc>
        <w:tc>
          <w:tcPr>
            <w:tcW w:w="2540" w:type="pct"/>
            <w:tcBorders>
              <w:righ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Approx. Value of Services</w:t>
            </w:r>
          </w:p>
        </w:tc>
      </w:tr>
      <w:tr w:rsidR="00914F21" w:rsidRPr="00597408">
        <w:trPr>
          <w:trHeight w:val="305"/>
        </w:trPr>
        <w:tc>
          <w:tcPr>
            <w:tcW w:w="2460" w:type="pct"/>
            <w:tcBorders>
              <w:left w:val="single" w:sz="12" w:space="0" w:color="000000"/>
            </w:tcBorders>
          </w:tcPr>
          <w:p w:rsidR="00914F21" w:rsidRPr="00914F21" w:rsidRDefault="00914F21" w:rsidP="0055746B">
            <w:pPr>
              <w:rPr>
                <w:b/>
                <w:bCs/>
                <w:sz w:val="22"/>
                <w:szCs w:val="22"/>
              </w:rPr>
            </w:pPr>
          </w:p>
        </w:tc>
        <w:tc>
          <w:tcPr>
            <w:tcW w:w="2540" w:type="pct"/>
            <w:tcBorders>
              <w:right w:val="single" w:sz="12" w:space="0" w:color="000000"/>
            </w:tcBorders>
          </w:tcPr>
          <w:p w:rsidR="00914F21" w:rsidRPr="00914F21" w:rsidRDefault="00914F21" w:rsidP="0055746B">
            <w:pPr>
              <w:rPr>
                <w:b/>
                <w:bCs/>
                <w:sz w:val="22"/>
                <w:szCs w:val="22"/>
              </w:rPr>
            </w:pPr>
            <w:r w:rsidRPr="00914F21">
              <w:rPr>
                <w:b/>
                <w:bCs/>
                <w:sz w:val="22"/>
                <w:szCs w:val="22"/>
              </w:rPr>
              <w:t>USD$7500</w:t>
            </w:r>
          </w:p>
        </w:tc>
      </w:tr>
      <w:tr w:rsidR="00914F21" w:rsidRPr="00597408">
        <w:trPr>
          <w:trHeight w:val="305"/>
        </w:trPr>
        <w:tc>
          <w:tcPr>
            <w:tcW w:w="5000" w:type="pct"/>
            <w:gridSpan w:val="2"/>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Brief Description of Project</w:t>
            </w:r>
          </w:p>
        </w:tc>
      </w:tr>
      <w:tr w:rsidR="00914F21" w:rsidRPr="00597408">
        <w:trPr>
          <w:trHeight w:val="290"/>
        </w:trPr>
        <w:tc>
          <w:tcPr>
            <w:tcW w:w="5000" w:type="pct"/>
            <w:gridSpan w:val="2"/>
          </w:tcPr>
          <w:p w:rsidR="00914F21" w:rsidRPr="00597408" w:rsidRDefault="00914F21" w:rsidP="0055746B">
            <w:pPr>
              <w:rPr>
                <w:bCs/>
                <w:sz w:val="22"/>
                <w:szCs w:val="22"/>
              </w:rPr>
            </w:pPr>
            <w:r w:rsidRPr="0051401B">
              <w:rPr>
                <w:sz w:val="22"/>
                <w:szCs w:val="22"/>
              </w:rPr>
              <w:t xml:space="preserve">Social Safeguard and Rural Development Specialist Assist in conducting a Mid Term Review of  ADB Alternative Livelihoods for Ethnic Minorities in </w:t>
            </w:r>
            <w:proofErr w:type="spellStart"/>
            <w:r w:rsidRPr="0051401B">
              <w:rPr>
                <w:sz w:val="22"/>
                <w:szCs w:val="22"/>
              </w:rPr>
              <w:t>Huapahn</w:t>
            </w:r>
            <w:proofErr w:type="spellEnd"/>
            <w:r w:rsidRPr="0051401B">
              <w:rPr>
                <w:sz w:val="22"/>
                <w:szCs w:val="22"/>
              </w:rPr>
              <w:t xml:space="preserve"> Province, Laos. </w:t>
            </w:r>
          </w:p>
        </w:tc>
      </w:tr>
      <w:tr w:rsidR="00914F21" w:rsidRPr="00597408">
        <w:trPr>
          <w:trHeight w:val="305"/>
        </w:trPr>
        <w:tc>
          <w:tcPr>
            <w:tcW w:w="5000" w:type="pct"/>
            <w:gridSpan w:val="2"/>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Detailed description of Actual Services Provided by Company Personnel</w:t>
            </w:r>
          </w:p>
        </w:tc>
      </w:tr>
      <w:tr w:rsidR="00914F21" w:rsidRPr="00597408">
        <w:trPr>
          <w:trHeight w:val="1086"/>
        </w:trPr>
        <w:tc>
          <w:tcPr>
            <w:tcW w:w="5000" w:type="pct"/>
            <w:gridSpan w:val="2"/>
          </w:tcPr>
          <w:p w:rsidR="00914F21" w:rsidRPr="00597408" w:rsidRDefault="00914F21" w:rsidP="0055746B">
            <w:pPr>
              <w:rPr>
                <w:bCs/>
                <w:sz w:val="22"/>
                <w:szCs w:val="22"/>
              </w:rPr>
            </w:pPr>
            <w:r w:rsidRPr="0051401B">
              <w:rPr>
                <w:sz w:val="22"/>
                <w:szCs w:val="22"/>
              </w:rPr>
              <w:t>Focus on impacts and achievement of outcomes against project objectives and Baseline data. Review implementation and observance of social safeguards especially resettlement and involuntary land acquisition and compensation issues and environmental issues. Review progress made in regards to poverty reduction objectives and alternative livelihood development</w:t>
            </w:r>
            <w:r w:rsidR="00BA344E">
              <w:rPr>
                <w:sz w:val="22"/>
                <w:szCs w:val="22"/>
              </w:rPr>
              <w:t xml:space="preserve"> through different crops such as coffee, corn, NTFPs</w:t>
            </w:r>
            <w:r w:rsidRPr="0051401B">
              <w:rPr>
                <w:sz w:val="22"/>
                <w:szCs w:val="22"/>
              </w:rPr>
              <w:t>. Prepare Aide Memoire.</w:t>
            </w:r>
          </w:p>
        </w:tc>
      </w:tr>
    </w:tbl>
    <w:p w:rsidR="00914F21" w:rsidRDefault="00914F21" w:rsidP="007D6259">
      <w:pPr>
        <w:rPr>
          <w:b/>
          <w:bCs/>
          <w:sz w:val="22"/>
          <w:szCs w:val="22"/>
        </w:rPr>
        <w:sectPr w:rsidR="00914F21">
          <w:pgSz w:w="12240" w:h="15840"/>
          <w:pgMar w:top="1440" w:right="1800" w:bottom="1440" w:left="1800" w:header="720" w:footer="720" w:gutter="0"/>
          <w:cols w:space="720"/>
        </w:sect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914F21" w:rsidRPr="00597408">
        <w:trPr>
          <w:trHeight w:val="305"/>
        </w:trPr>
        <w:tc>
          <w:tcPr>
            <w:tcW w:w="2460" w:type="pct"/>
            <w:tcBorders>
              <w:top w:val="single" w:sz="12" w:space="0" w:color="000000"/>
              <w:left w:val="single" w:sz="12" w:space="0" w:color="000000"/>
            </w:tcBorders>
          </w:tcPr>
          <w:p w:rsidR="00914F21" w:rsidRPr="00597408" w:rsidRDefault="00914F21" w:rsidP="0055746B">
            <w:pPr>
              <w:rPr>
                <w:b/>
                <w:bCs/>
                <w:sz w:val="22"/>
                <w:szCs w:val="22"/>
              </w:rPr>
            </w:pPr>
            <w:r w:rsidRPr="00597408">
              <w:rPr>
                <w:b/>
                <w:bCs/>
                <w:sz w:val="22"/>
                <w:szCs w:val="22"/>
              </w:rPr>
              <w:lastRenderedPageBreak/>
              <w:t xml:space="preserve">Assignment Name: </w:t>
            </w:r>
          </w:p>
        </w:tc>
        <w:tc>
          <w:tcPr>
            <w:tcW w:w="2540" w:type="pct"/>
            <w:tcBorders>
              <w:top w:val="single" w:sz="12" w:space="0" w:color="000000"/>
              <w:right w:val="single" w:sz="12" w:space="0" w:color="000000"/>
            </w:tcBorders>
          </w:tcPr>
          <w:p w:rsidR="00914F21" w:rsidRPr="00597408" w:rsidRDefault="00914F21" w:rsidP="0055746B">
            <w:pPr>
              <w:rPr>
                <w:b/>
                <w:bCs/>
                <w:sz w:val="22"/>
                <w:szCs w:val="22"/>
              </w:rPr>
            </w:pPr>
            <w:r w:rsidRPr="00597408">
              <w:rPr>
                <w:b/>
                <w:bCs/>
                <w:sz w:val="22"/>
                <w:szCs w:val="22"/>
              </w:rPr>
              <w:t>Country</w:t>
            </w:r>
          </w:p>
        </w:tc>
      </w:tr>
      <w:tr w:rsidR="00914F21" w:rsidRPr="00597408">
        <w:trPr>
          <w:trHeight w:val="305"/>
        </w:trPr>
        <w:tc>
          <w:tcPr>
            <w:tcW w:w="2460" w:type="pct"/>
            <w:tcBorders>
              <w:left w:val="single" w:sz="12" w:space="0" w:color="000000"/>
            </w:tcBorders>
          </w:tcPr>
          <w:p w:rsidR="00914F21" w:rsidRPr="00914F21" w:rsidRDefault="00914F21" w:rsidP="0055746B">
            <w:pPr>
              <w:rPr>
                <w:b/>
                <w:bCs/>
                <w:sz w:val="22"/>
                <w:szCs w:val="22"/>
              </w:rPr>
            </w:pPr>
            <w:r w:rsidRPr="00914F21">
              <w:rPr>
                <w:b/>
                <w:bCs/>
                <w:sz w:val="22"/>
                <w:szCs w:val="22"/>
              </w:rPr>
              <w:t>Northern Uplands Development Study</w:t>
            </w:r>
          </w:p>
        </w:tc>
        <w:tc>
          <w:tcPr>
            <w:tcW w:w="2540" w:type="pct"/>
            <w:tcBorders>
              <w:right w:val="single" w:sz="12" w:space="0" w:color="000000"/>
            </w:tcBorders>
          </w:tcPr>
          <w:p w:rsidR="00914F21" w:rsidRPr="00914F21" w:rsidRDefault="00914F21" w:rsidP="0055746B">
            <w:pPr>
              <w:rPr>
                <w:b/>
                <w:bCs/>
                <w:sz w:val="22"/>
                <w:szCs w:val="22"/>
              </w:rPr>
            </w:pPr>
            <w:r w:rsidRPr="00914F21">
              <w:rPr>
                <w:b/>
                <w:bCs/>
                <w:sz w:val="22"/>
                <w:szCs w:val="22"/>
              </w:rPr>
              <w:t>Lao PDR</w:t>
            </w:r>
          </w:p>
        </w:tc>
      </w:tr>
      <w:tr w:rsidR="00914F21" w:rsidRPr="00597408">
        <w:trPr>
          <w:trHeight w:val="305"/>
        </w:trPr>
        <w:tc>
          <w:tcPr>
            <w:tcW w:w="2460" w:type="pct"/>
            <w:tcBorders>
              <w:lef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Location Within Country</w:t>
            </w:r>
          </w:p>
        </w:tc>
        <w:tc>
          <w:tcPr>
            <w:tcW w:w="2540" w:type="pct"/>
            <w:tcBorders>
              <w:righ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Professional Staff Provided by CES</w:t>
            </w:r>
          </w:p>
        </w:tc>
      </w:tr>
      <w:tr w:rsidR="00914F21" w:rsidRPr="00597408">
        <w:trPr>
          <w:trHeight w:val="305"/>
        </w:trPr>
        <w:tc>
          <w:tcPr>
            <w:tcW w:w="2460" w:type="pct"/>
            <w:tcBorders>
              <w:left w:val="single" w:sz="12" w:space="0" w:color="000000"/>
            </w:tcBorders>
          </w:tcPr>
          <w:p w:rsidR="00914F21" w:rsidRPr="00914F21" w:rsidRDefault="00914F21" w:rsidP="0055746B">
            <w:pPr>
              <w:rPr>
                <w:b/>
                <w:bCs/>
                <w:sz w:val="22"/>
                <w:szCs w:val="22"/>
              </w:rPr>
            </w:pPr>
            <w:r w:rsidRPr="00914F21">
              <w:rPr>
                <w:b/>
                <w:bCs/>
                <w:sz w:val="22"/>
                <w:szCs w:val="22"/>
              </w:rPr>
              <w:t>4 Northern Provinces</w:t>
            </w:r>
          </w:p>
        </w:tc>
        <w:tc>
          <w:tcPr>
            <w:tcW w:w="2540" w:type="pct"/>
            <w:tcBorders>
              <w:right w:val="single" w:sz="12" w:space="0" w:color="000000"/>
            </w:tcBorders>
          </w:tcPr>
          <w:p w:rsidR="00914F21" w:rsidRPr="00914F21" w:rsidRDefault="00914F21" w:rsidP="0055746B">
            <w:pPr>
              <w:rPr>
                <w:b/>
                <w:bCs/>
                <w:sz w:val="22"/>
                <w:szCs w:val="22"/>
              </w:rPr>
            </w:pPr>
            <w:r w:rsidRPr="00914F21">
              <w:rPr>
                <w:b/>
                <w:bCs/>
                <w:sz w:val="22"/>
                <w:szCs w:val="22"/>
              </w:rPr>
              <w:t xml:space="preserve">E. </w:t>
            </w:r>
            <w:proofErr w:type="spellStart"/>
            <w:r w:rsidRPr="00914F21">
              <w:rPr>
                <w:b/>
                <w:bCs/>
                <w:sz w:val="22"/>
                <w:szCs w:val="22"/>
              </w:rPr>
              <w:t>Jouve</w:t>
            </w:r>
            <w:proofErr w:type="spellEnd"/>
            <w:r w:rsidRPr="00914F21">
              <w:rPr>
                <w:b/>
                <w:bCs/>
                <w:sz w:val="22"/>
                <w:szCs w:val="22"/>
              </w:rPr>
              <w:t xml:space="preserve">, J. </w:t>
            </w:r>
            <w:proofErr w:type="spellStart"/>
            <w:r w:rsidRPr="00914F21">
              <w:rPr>
                <w:b/>
                <w:bCs/>
                <w:sz w:val="22"/>
                <w:szCs w:val="22"/>
              </w:rPr>
              <w:t>Couldrey</w:t>
            </w:r>
            <w:proofErr w:type="spellEnd"/>
            <w:r w:rsidRPr="00914F21">
              <w:rPr>
                <w:b/>
                <w:bCs/>
                <w:sz w:val="22"/>
                <w:szCs w:val="22"/>
              </w:rPr>
              <w:t xml:space="preserve">, </w:t>
            </w:r>
            <w:proofErr w:type="spellStart"/>
            <w:r w:rsidRPr="00914F21">
              <w:rPr>
                <w:b/>
                <w:bCs/>
                <w:sz w:val="22"/>
                <w:szCs w:val="22"/>
              </w:rPr>
              <w:t>Khamla</w:t>
            </w:r>
            <w:proofErr w:type="spellEnd"/>
            <w:r w:rsidRPr="00914F21">
              <w:rPr>
                <w:b/>
                <w:bCs/>
                <w:sz w:val="22"/>
                <w:szCs w:val="22"/>
              </w:rPr>
              <w:t xml:space="preserve"> P.</w:t>
            </w:r>
          </w:p>
        </w:tc>
      </w:tr>
      <w:tr w:rsidR="00914F21" w:rsidRPr="00597408">
        <w:trPr>
          <w:trHeight w:val="305"/>
        </w:trPr>
        <w:tc>
          <w:tcPr>
            <w:tcW w:w="2460" w:type="pct"/>
            <w:tcBorders>
              <w:lef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Name of Client</w:t>
            </w:r>
          </w:p>
        </w:tc>
        <w:tc>
          <w:tcPr>
            <w:tcW w:w="2540" w:type="pct"/>
            <w:tcBorders>
              <w:righ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No. of Staff</w:t>
            </w:r>
          </w:p>
        </w:tc>
      </w:tr>
      <w:tr w:rsidR="00914F21" w:rsidRPr="00597408">
        <w:trPr>
          <w:trHeight w:val="305"/>
        </w:trPr>
        <w:tc>
          <w:tcPr>
            <w:tcW w:w="2460" w:type="pct"/>
            <w:tcBorders>
              <w:left w:val="single" w:sz="12" w:space="0" w:color="000000"/>
            </w:tcBorders>
          </w:tcPr>
          <w:p w:rsidR="00914F21" w:rsidRPr="00914F21" w:rsidRDefault="00914F21" w:rsidP="0055746B">
            <w:pPr>
              <w:rPr>
                <w:b/>
                <w:bCs/>
                <w:sz w:val="22"/>
                <w:szCs w:val="22"/>
              </w:rPr>
            </w:pPr>
            <w:proofErr w:type="spellStart"/>
            <w:r w:rsidRPr="00914F21">
              <w:rPr>
                <w:b/>
                <w:bCs/>
                <w:sz w:val="22"/>
                <w:szCs w:val="22"/>
              </w:rPr>
              <w:t>AfD</w:t>
            </w:r>
            <w:proofErr w:type="spellEnd"/>
            <w:r w:rsidRPr="00914F21">
              <w:rPr>
                <w:b/>
                <w:bCs/>
                <w:sz w:val="22"/>
                <w:szCs w:val="22"/>
              </w:rPr>
              <w:t xml:space="preserve"> (French Agency for Development) </w:t>
            </w:r>
          </w:p>
        </w:tc>
        <w:tc>
          <w:tcPr>
            <w:tcW w:w="2540" w:type="pct"/>
            <w:tcBorders>
              <w:right w:val="single" w:sz="12" w:space="0" w:color="000000"/>
            </w:tcBorders>
          </w:tcPr>
          <w:p w:rsidR="00914F21" w:rsidRPr="00914F21" w:rsidRDefault="00914F21" w:rsidP="0055746B">
            <w:pPr>
              <w:rPr>
                <w:b/>
                <w:bCs/>
                <w:sz w:val="22"/>
                <w:szCs w:val="22"/>
              </w:rPr>
            </w:pPr>
            <w:r w:rsidRPr="00914F21">
              <w:rPr>
                <w:b/>
                <w:bCs/>
                <w:sz w:val="22"/>
                <w:szCs w:val="22"/>
              </w:rPr>
              <w:t>3</w:t>
            </w:r>
          </w:p>
        </w:tc>
      </w:tr>
      <w:tr w:rsidR="00914F21" w:rsidRPr="00597408">
        <w:trPr>
          <w:trHeight w:val="305"/>
        </w:trPr>
        <w:tc>
          <w:tcPr>
            <w:tcW w:w="2460" w:type="pct"/>
            <w:tcBorders>
              <w:lef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Start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      Completion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w:t>
            </w:r>
          </w:p>
        </w:tc>
        <w:tc>
          <w:tcPr>
            <w:tcW w:w="2540" w:type="pct"/>
            <w:tcBorders>
              <w:righ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proofErr w:type="spellStart"/>
            <w:r w:rsidRPr="00597408">
              <w:rPr>
                <w:b/>
                <w:bCs/>
                <w:sz w:val="22"/>
                <w:szCs w:val="22"/>
              </w:rPr>
              <w:t>No.of</w:t>
            </w:r>
            <w:proofErr w:type="spellEnd"/>
            <w:r w:rsidRPr="00597408">
              <w:rPr>
                <w:b/>
                <w:bCs/>
                <w:sz w:val="22"/>
                <w:szCs w:val="22"/>
              </w:rPr>
              <w:t xml:space="preserve"> Staff Months</w:t>
            </w:r>
          </w:p>
        </w:tc>
      </w:tr>
      <w:tr w:rsidR="00914F21" w:rsidRPr="00597408">
        <w:trPr>
          <w:trHeight w:val="305"/>
        </w:trPr>
        <w:tc>
          <w:tcPr>
            <w:tcW w:w="2460" w:type="pct"/>
            <w:tcBorders>
              <w:left w:val="single" w:sz="12" w:space="0" w:color="000000"/>
            </w:tcBorders>
          </w:tcPr>
          <w:p w:rsidR="00914F21" w:rsidRPr="00914F21" w:rsidRDefault="00914F21" w:rsidP="0055746B">
            <w:pPr>
              <w:rPr>
                <w:b/>
                <w:bCs/>
                <w:sz w:val="22"/>
                <w:szCs w:val="22"/>
              </w:rPr>
            </w:pPr>
            <w:r w:rsidRPr="00914F21">
              <w:rPr>
                <w:b/>
                <w:bCs/>
                <w:sz w:val="22"/>
                <w:szCs w:val="22"/>
              </w:rPr>
              <w:t>Jan 2009 – March 2009</w:t>
            </w:r>
          </w:p>
        </w:tc>
        <w:tc>
          <w:tcPr>
            <w:tcW w:w="2540" w:type="pct"/>
            <w:tcBorders>
              <w:right w:val="single" w:sz="12" w:space="0" w:color="000000"/>
            </w:tcBorders>
          </w:tcPr>
          <w:p w:rsidR="00914F21" w:rsidRPr="00914F21" w:rsidRDefault="00914F21" w:rsidP="0055746B">
            <w:pPr>
              <w:rPr>
                <w:b/>
                <w:bCs/>
                <w:sz w:val="22"/>
                <w:szCs w:val="22"/>
              </w:rPr>
            </w:pPr>
            <w:r w:rsidRPr="00914F21">
              <w:rPr>
                <w:b/>
                <w:bCs/>
                <w:sz w:val="22"/>
                <w:szCs w:val="22"/>
              </w:rPr>
              <w:t>4</w:t>
            </w:r>
          </w:p>
        </w:tc>
      </w:tr>
      <w:tr w:rsidR="00914F21" w:rsidRPr="00597408">
        <w:trPr>
          <w:trHeight w:val="305"/>
        </w:trPr>
        <w:tc>
          <w:tcPr>
            <w:tcW w:w="2460" w:type="pct"/>
            <w:tcBorders>
              <w:left w:val="single" w:sz="12" w:space="0" w:color="000000"/>
            </w:tcBorders>
          </w:tcPr>
          <w:p w:rsidR="00914F21" w:rsidRPr="00597408" w:rsidRDefault="00914F21" w:rsidP="0055746B">
            <w:pPr>
              <w:rPr>
                <w:b/>
                <w:bCs/>
                <w:sz w:val="22"/>
                <w:szCs w:val="22"/>
              </w:rPr>
            </w:pPr>
          </w:p>
        </w:tc>
        <w:tc>
          <w:tcPr>
            <w:tcW w:w="2540" w:type="pct"/>
            <w:tcBorders>
              <w:right w:val="single" w:sz="12" w:space="0" w:color="000000"/>
            </w:tcBorders>
          </w:tcPr>
          <w:p w:rsidR="00914F21" w:rsidRPr="00914F21" w:rsidRDefault="00914F21" w:rsidP="0055746B">
            <w:pPr>
              <w:rPr>
                <w:b/>
                <w:bCs/>
                <w:sz w:val="22"/>
                <w:szCs w:val="22"/>
              </w:rPr>
            </w:pPr>
          </w:p>
        </w:tc>
      </w:tr>
      <w:tr w:rsidR="00914F21" w:rsidRPr="00597408">
        <w:trPr>
          <w:trHeight w:val="305"/>
        </w:trPr>
        <w:tc>
          <w:tcPr>
            <w:tcW w:w="2460" w:type="pct"/>
            <w:tcBorders>
              <w:left w:val="single" w:sz="12" w:space="0" w:color="000000"/>
            </w:tcBorders>
          </w:tcPr>
          <w:p w:rsidR="00914F21" w:rsidRPr="00914F21" w:rsidRDefault="00914F21" w:rsidP="0055746B">
            <w:pPr>
              <w:rPr>
                <w:b/>
                <w:bCs/>
                <w:sz w:val="22"/>
                <w:szCs w:val="22"/>
              </w:rPr>
            </w:pPr>
          </w:p>
        </w:tc>
        <w:tc>
          <w:tcPr>
            <w:tcW w:w="2540" w:type="pct"/>
            <w:tcBorders>
              <w:right w:val="single" w:sz="12" w:space="0" w:color="000000"/>
            </w:tcBorders>
          </w:tcPr>
          <w:p w:rsidR="00914F21" w:rsidRPr="00914F21" w:rsidRDefault="00914F21" w:rsidP="0055746B">
            <w:pPr>
              <w:rPr>
                <w:b/>
                <w:bCs/>
                <w:sz w:val="22"/>
                <w:szCs w:val="22"/>
              </w:rPr>
            </w:pPr>
          </w:p>
        </w:tc>
      </w:tr>
      <w:tr w:rsidR="00914F21" w:rsidRPr="00597408">
        <w:trPr>
          <w:trHeight w:val="305"/>
        </w:trPr>
        <w:tc>
          <w:tcPr>
            <w:tcW w:w="2460" w:type="pct"/>
            <w:tcBorders>
              <w:lef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Name of Senior Staff</w:t>
            </w:r>
          </w:p>
        </w:tc>
        <w:tc>
          <w:tcPr>
            <w:tcW w:w="2540" w:type="pct"/>
            <w:tcBorders>
              <w:righ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Approx. Value of Services</w:t>
            </w:r>
          </w:p>
        </w:tc>
      </w:tr>
      <w:tr w:rsidR="00914F21" w:rsidRPr="00597408">
        <w:trPr>
          <w:trHeight w:val="305"/>
        </w:trPr>
        <w:tc>
          <w:tcPr>
            <w:tcW w:w="2460" w:type="pct"/>
            <w:tcBorders>
              <w:left w:val="single" w:sz="12" w:space="0" w:color="000000"/>
            </w:tcBorders>
          </w:tcPr>
          <w:p w:rsidR="00914F21" w:rsidRPr="00914F21" w:rsidRDefault="00914F21" w:rsidP="0055746B">
            <w:pPr>
              <w:rPr>
                <w:b/>
                <w:bCs/>
                <w:sz w:val="22"/>
                <w:szCs w:val="22"/>
              </w:rPr>
            </w:pPr>
            <w:r w:rsidRPr="00914F21">
              <w:rPr>
                <w:b/>
                <w:bCs/>
                <w:sz w:val="22"/>
                <w:szCs w:val="22"/>
              </w:rPr>
              <w:t xml:space="preserve">E. </w:t>
            </w:r>
            <w:proofErr w:type="spellStart"/>
            <w:r w:rsidRPr="00914F21">
              <w:rPr>
                <w:b/>
                <w:bCs/>
                <w:sz w:val="22"/>
                <w:szCs w:val="22"/>
              </w:rPr>
              <w:t>Jouve</w:t>
            </w:r>
            <w:proofErr w:type="spellEnd"/>
          </w:p>
        </w:tc>
        <w:tc>
          <w:tcPr>
            <w:tcW w:w="2540" w:type="pct"/>
            <w:tcBorders>
              <w:right w:val="single" w:sz="12" w:space="0" w:color="000000"/>
            </w:tcBorders>
          </w:tcPr>
          <w:p w:rsidR="00914F21" w:rsidRPr="00914F21" w:rsidRDefault="00914F21" w:rsidP="0055746B">
            <w:pPr>
              <w:rPr>
                <w:b/>
                <w:bCs/>
                <w:sz w:val="22"/>
                <w:szCs w:val="22"/>
              </w:rPr>
            </w:pPr>
            <w:r w:rsidRPr="00914F21">
              <w:rPr>
                <w:b/>
                <w:bCs/>
                <w:sz w:val="22"/>
                <w:szCs w:val="22"/>
              </w:rPr>
              <w:t>Euro 70,000</w:t>
            </w:r>
          </w:p>
        </w:tc>
      </w:tr>
      <w:tr w:rsidR="00914F21" w:rsidRPr="00597408">
        <w:trPr>
          <w:trHeight w:val="305"/>
        </w:trPr>
        <w:tc>
          <w:tcPr>
            <w:tcW w:w="5000" w:type="pct"/>
            <w:gridSpan w:val="2"/>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Brief Description of Project</w:t>
            </w:r>
          </w:p>
        </w:tc>
      </w:tr>
      <w:tr w:rsidR="00914F21" w:rsidRPr="00597408">
        <w:trPr>
          <w:trHeight w:val="290"/>
        </w:trPr>
        <w:tc>
          <w:tcPr>
            <w:tcW w:w="5000" w:type="pct"/>
            <w:gridSpan w:val="2"/>
          </w:tcPr>
          <w:p w:rsidR="00914F21" w:rsidRPr="00597408" w:rsidRDefault="00914F21" w:rsidP="0055746B">
            <w:pPr>
              <w:rPr>
                <w:bCs/>
                <w:sz w:val="22"/>
                <w:szCs w:val="22"/>
              </w:rPr>
            </w:pPr>
            <w:r>
              <w:rPr>
                <w:bCs/>
                <w:sz w:val="22"/>
                <w:szCs w:val="22"/>
              </w:rPr>
              <w:t>Final fact finding phase for uplands development program focusing on poverty reduction</w:t>
            </w:r>
            <w:r w:rsidR="00BA344E">
              <w:rPr>
                <w:bCs/>
                <w:sz w:val="22"/>
                <w:szCs w:val="22"/>
              </w:rPr>
              <w:t xml:space="preserve"> and suitability of upland crops such as coffee, tea and biodiesel crops</w:t>
            </w:r>
            <w:r>
              <w:rPr>
                <w:bCs/>
                <w:sz w:val="22"/>
                <w:szCs w:val="22"/>
              </w:rPr>
              <w:t>.</w:t>
            </w:r>
          </w:p>
        </w:tc>
      </w:tr>
      <w:tr w:rsidR="00914F21" w:rsidRPr="00597408">
        <w:trPr>
          <w:trHeight w:val="305"/>
        </w:trPr>
        <w:tc>
          <w:tcPr>
            <w:tcW w:w="5000" w:type="pct"/>
            <w:gridSpan w:val="2"/>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Detailed description of Actual Services Provided by Company Personnel</w:t>
            </w:r>
          </w:p>
        </w:tc>
      </w:tr>
      <w:tr w:rsidR="00914F21" w:rsidRPr="00597408">
        <w:trPr>
          <w:trHeight w:val="1086"/>
        </w:trPr>
        <w:tc>
          <w:tcPr>
            <w:tcW w:w="5000" w:type="pct"/>
            <w:gridSpan w:val="2"/>
          </w:tcPr>
          <w:p w:rsidR="00914F21" w:rsidRPr="00597408" w:rsidRDefault="00914F21" w:rsidP="0055746B">
            <w:pPr>
              <w:rPr>
                <w:bCs/>
                <w:sz w:val="22"/>
                <w:szCs w:val="22"/>
              </w:rPr>
            </w:pPr>
            <w:r w:rsidRPr="00597408">
              <w:rPr>
                <w:bCs/>
                <w:sz w:val="22"/>
                <w:szCs w:val="22"/>
              </w:rPr>
              <w:t xml:space="preserve"> </w:t>
            </w:r>
            <w:r>
              <w:rPr>
                <w:bCs/>
                <w:sz w:val="22"/>
                <w:szCs w:val="22"/>
              </w:rPr>
              <w:t>Fact finding of preliminary study findings and draft program design. Prepare final program design to include many sectors such as agriculture, health, education as well as social development and capacity raising. Conductive participatory assessment of design options and priorities.</w:t>
            </w:r>
          </w:p>
        </w:tc>
      </w:tr>
    </w:tbl>
    <w:p w:rsidR="00914F21" w:rsidRDefault="00914F21" w:rsidP="007D6259">
      <w:pPr>
        <w:rPr>
          <w:b/>
          <w:bCs/>
          <w:sz w:val="22"/>
          <w:szCs w:val="22"/>
        </w:rPr>
        <w:sectPr w:rsidR="00914F21">
          <w:pgSz w:w="12240" w:h="15840"/>
          <w:pgMar w:top="1440" w:right="1800" w:bottom="1440" w:left="1800" w:header="720" w:footer="720" w:gutter="0"/>
          <w:cols w:space="720"/>
        </w:sect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914F21" w:rsidRPr="00597408">
        <w:trPr>
          <w:trHeight w:val="305"/>
        </w:trPr>
        <w:tc>
          <w:tcPr>
            <w:tcW w:w="2460" w:type="pct"/>
            <w:tcBorders>
              <w:top w:val="single" w:sz="12" w:space="0" w:color="000000"/>
              <w:left w:val="single" w:sz="12" w:space="0" w:color="000000"/>
            </w:tcBorders>
          </w:tcPr>
          <w:p w:rsidR="00914F21" w:rsidRPr="00597408" w:rsidRDefault="00914F21" w:rsidP="0055746B">
            <w:pPr>
              <w:rPr>
                <w:b/>
                <w:bCs/>
                <w:sz w:val="22"/>
                <w:szCs w:val="22"/>
              </w:rPr>
            </w:pPr>
            <w:r w:rsidRPr="00597408">
              <w:rPr>
                <w:b/>
                <w:bCs/>
                <w:sz w:val="22"/>
                <w:szCs w:val="22"/>
              </w:rPr>
              <w:lastRenderedPageBreak/>
              <w:t xml:space="preserve">Assignment Name: </w:t>
            </w:r>
          </w:p>
        </w:tc>
        <w:tc>
          <w:tcPr>
            <w:tcW w:w="2540" w:type="pct"/>
            <w:tcBorders>
              <w:top w:val="single" w:sz="12" w:space="0" w:color="000000"/>
              <w:right w:val="single" w:sz="12" w:space="0" w:color="000000"/>
            </w:tcBorders>
          </w:tcPr>
          <w:p w:rsidR="00914F21" w:rsidRPr="00597408" w:rsidRDefault="00914F21" w:rsidP="0055746B">
            <w:pPr>
              <w:rPr>
                <w:b/>
                <w:bCs/>
                <w:sz w:val="22"/>
                <w:szCs w:val="22"/>
              </w:rPr>
            </w:pPr>
            <w:r w:rsidRPr="00597408">
              <w:rPr>
                <w:b/>
                <w:bCs/>
                <w:sz w:val="22"/>
                <w:szCs w:val="22"/>
              </w:rPr>
              <w:t>Country</w:t>
            </w:r>
          </w:p>
        </w:tc>
      </w:tr>
      <w:tr w:rsidR="00914F21" w:rsidRPr="00597408">
        <w:trPr>
          <w:trHeight w:val="305"/>
        </w:trPr>
        <w:tc>
          <w:tcPr>
            <w:tcW w:w="2460" w:type="pct"/>
            <w:tcBorders>
              <w:left w:val="single" w:sz="12" w:space="0" w:color="000000"/>
            </w:tcBorders>
          </w:tcPr>
          <w:p w:rsidR="00914F21" w:rsidRPr="00914F21" w:rsidRDefault="00914F21" w:rsidP="0055746B">
            <w:pPr>
              <w:rPr>
                <w:b/>
                <w:bCs/>
                <w:sz w:val="22"/>
                <w:szCs w:val="22"/>
              </w:rPr>
            </w:pPr>
            <w:r w:rsidRPr="00914F21">
              <w:rPr>
                <w:b/>
                <w:bCs/>
                <w:sz w:val="22"/>
                <w:szCs w:val="22"/>
              </w:rPr>
              <w:t>Agriculture and Natural Resources Project</w:t>
            </w:r>
          </w:p>
        </w:tc>
        <w:tc>
          <w:tcPr>
            <w:tcW w:w="2540" w:type="pct"/>
            <w:tcBorders>
              <w:right w:val="single" w:sz="12" w:space="0" w:color="000000"/>
            </w:tcBorders>
          </w:tcPr>
          <w:p w:rsidR="00914F21" w:rsidRPr="00914F21" w:rsidRDefault="00914F21" w:rsidP="0055746B">
            <w:pPr>
              <w:rPr>
                <w:b/>
                <w:bCs/>
                <w:sz w:val="22"/>
                <w:szCs w:val="22"/>
              </w:rPr>
            </w:pPr>
            <w:r w:rsidRPr="00914F21">
              <w:rPr>
                <w:b/>
                <w:bCs/>
                <w:sz w:val="22"/>
                <w:szCs w:val="22"/>
              </w:rPr>
              <w:t>Lao PDR</w:t>
            </w:r>
          </w:p>
        </w:tc>
      </w:tr>
      <w:tr w:rsidR="00914F21" w:rsidRPr="00597408">
        <w:trPr>
          <w:trHeight w:val="305"/>
        </w:trPr>
        <w:tc>
          <w:tcPr>
            <w:tcW w:w="2460" w:type="pct"/>
            <w:tcBorders>
              <w:lef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Location Within Country</w:t>
            </w:r>
          </w:p>
        </w:tc>
        <w:tc>
          <w:tcPr>
            <w:tcW w:w="2540" w:type="pct"/>
            <w:tcBorders>
              <w:righ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Professional Staff Provided by CES</w:t>
            </w:r>
          </w:p>
        </w:tc>
      </w:tr>
      <w:tr w:rsidR="00914F21" w:rsidRPr="00597408">
        <w:trPr>
          <w:trHeight w:val="305"/>
        </w:trPr>
        <w:tc>
          <w:tcPr>
            <w:tcW w:w="2460" w:type="pct"/>
            <w:tcBorders>
              <w:left w:val="single" w:sz="12" w:space="0" w:color="000000"/>
            </w:tcBorders>
          </w:tcPr>
          <w:p w:rsidR="00914F21" w:rsidRPr="00914F21" w:rsidRDefault="00914F21" w:rsidP="0055746B">
            <w:pPr>
              <w:rPr>
                <w:b/>
                <w:bCs/>
                <w:sz w:val="22"/>
                <w:szCs w:val="22"/>
              </w:rPr>
            </w:pPr>
            <w:r w:rsidRPr="00914F21">
              <w:rPr>
                <w:b/>
                <w:bCs/>
                <w:sz w:val="22"/>
                <w:szCs w:val="22"/>
              </w:rPr>
              <w:t>5 Southern Provinces</w:t>
            </w:r>
          </w:p>
        </w:tc>
        <w:tc>
          <w:tcPr>
            <w:tcW w:w="2540" w:type="pct"/>
            <w:tcBorders>
              <w:right w:val="single" w:sz="12" w:space="0" w:color="000000"/>
            </w:tcBorders>
          </w:tcPr>
          <w:p w:rsidR="00914F21" w:rsidRPr="00914F21" w:rsidRDefault="00914F21" w:rsidP="0055746B">
            <w:pPr>
              <w:rPr>
                <w:b/>
                <w:bCs/>
                <w:sz w:val="22"/>
                <w:szCs w:val="22"/>
              </w:rPr>
            </w:pPr>
            <w:r w:rsidRPr="00914F21">
              <w:rPr>
                <w:b/>
                <w:bCs/>
                <w:sz w:val="22"/>
                <w:szCs w:val="22"/>
              </w:rPr>
              <w:t xml:space="preserve">A. T. Bott, E. P. </w:t>
            </w:r>
            <w:proofErr w:type="spellStart"/>
            <w:r w:rsidRPr="00914F21">
              <w:rPr>
                <w:b/>
                <w:bCs/>
                <w:sz w:val="22"/>
                <w:szCs w:val="22"/>
              </w:rPr>
              <w:t>Jouve</w:t>
            </w:r>
            <w:proofErr w:type="spellEnd"/>
            <w:r w:rsidRPr="00914F21">
              <w:rPr>
                <w:b/>
                <w:bCs/>
                <w:sz w:val="22"/>
                <w:szCs w:val="22"/>
              </w:rPr>
              <w:t xml:space="preserve">, </w:t>
            </w:r>
            <w:proofErr w:type="spellStart"/>
            <w:r w:rsidRPr="00914F21">
              <w:rPr>
                <w:b/>
                <w:bCs/>
                <w:sz w:val="22"/>
                <w:szCs w:val="22"/>
              </w:rPr>
              <w:t>Puangmalah</w:t>
            </w:r>
            <w:proofErr w:type="spellEnd"/>
            <w:r w:rsidRPr="00914F21">
              <w:rPr>
                <w:b/>
                <w:bCs/>
                <w:sz w:val="22"/>
                <w:szCs w:val="22"/>
              </w:rPr>
              <w:t xml:space="preserve"> </w:t>
            </w:r>
            <w:proofErr w:type="spellStart"/>
            <w:r w:rsidRPr="00914F21">
              <w:rPr>
                <w:b/>
                <w:bCs/>
                <w:sz w:val="22"/>
                <w:szCs w:val="22"/>
              </w:rPr>
              <w:t>Douangpilah</w:t>
            </w:r>
            <w:proofErr w:type="spellEnd"/>
            <w:r w:rsidRPr="00914F21">
              <w:rPr>
                <w:b/>
                <w:bCs/>
                <w:sz w:val="22"/>
                <w:szCs w:val="22"/>
              </w:rPr>
              <w:t>.</w:t>
            </w:r>
          </w:p>
        </w:tc>
      </w:tr>
      <w:tr w:rsidR="00914F21" w:rsidRPr="00597408">
        <w:trPr>
          <w:trHeight w:val="305"/>
        </w:trPr>
        <w:tc>
          <w:tcPr>
            <w:tcW w:w="2460" w:type="pct"/>
            <w:tcBorders>
              <w:lef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Name of Client</w:t>
            </w:r>
          </w:p>
        </w:tc>
        <w:tc>
          <w:tcPr>
            <w:tcW w:w="2540" w:type="pct"/>
            <w:tcBorders>
              <w:righ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No. of Staff</w:t>
            </w:r>
          </w:p>
        </w:tc>
      </w:tr>
      <w:tr w:rsidR="00914F21" w:rsidRPr="00597408">
        <w:trPr>
          <w:trHeight w:val="305"/>
        </w:trPr>
        <w:tc>
          <w:tcPr>
            <w:tcW w:w="2460" w:type="pct"/>
            <w:tcBorders>
              <w:left w:val="single" w:sz="12" w:space="0" w:color="000000"/>
            </w:tcBorders>
          </w:tcPr>
          <w:p w:rsidR="00914F21" w:rsidRPr="00914F21" w:rsidRDefault="00914F21" w:rsidP="0055746B">
            <w:pPr>
              <w:rPr>
                <w:b/>
                <w:bCs/>
                <w:sz w:val="22"/>
                <w:szCs w:val="22"/>
              </w:rPr>
            </w:pPr>
            <w:r w:rsidRPr="00914F21">
              <w:rPr>
                <w:b/>
                <w:bCs/>
                <w:sz w:val="22"/>
                <w:szCs w:val="22"/>
              </w:rPr>
              <w:t>Asian Development Bank</w:t>
            </w:r>
          </w:p>
        </w:tc>
        <w:tc>
          <w:tcPr>
            <w:tcW w:w="2540" w:type="pct"/>
            <w:tcBorders>
              <w:right w:val="single" w:sz="12" w:space="0" w:color="000000"/>
            </w:tcBorders>
          </w:tcPr>
          <w:p w:rsidR="00914F21" w:rsidRPr="00914F21" w:rsidRDefault="00914F21" w:rsidP="0055746B">
            <w:pPr>
              <w:rPr>
                <w:b/>
                <w:bCs/>
                <w:sz w:val="22"/>
                <w:szCs w:val="22"/>
              </w:rPr>
            </w:pPr>
            <w:r w:rsidRPr="00914F21">
              <w:rPr>
                <w:b/>
                <w:bCs/>
                <w:sz w:val="22"/>
                <w:szCs w:val="22"/>
              </w:rPr>
              <w:t>3</w:t>
            </w:r>
          </w:p>
        </w:tc>
      </w:tr>
      <w:tr w:rsidR="00914F21" w:rsidRPr="00597408">
        <w:trPr>
          <w:trHeight w:val="305"/>
        </w:trPr>
        <w:tc>
          <w:tcPr>
            <w:tcW w:w="2460" w:type="pct"/>
            <w:tcBorders>
              <w:lef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Start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      Completion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w:t>
            </w:r>
          </w:p>
        </w:tc>
        <w:tc>
          <w:tcPr>
            <w:tcW w:w="2540" w:type="pct"/>
            <w:tcBorders>
              <w:righ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proofErr w:type="spellStart"/>
            <w:r w:rsidRPr="00597408">
              <w:rPr>
                <w:b/>
                <w:bCs/>
                <w:sz w:val="22"/>
                <w:szCs w:val="22"/>
              </w:rPr>
              <w:t>No.of</w:t>
            </w:r>
            <w:proofErr w:type="spellEnd"/>
            <w:r w:rsidRPr="00597408">
              <w:rPr>
                <w:b/>
                <w:bCs/>
                <w:sz w:val="22"/>
                <w:szCs w:val="22"/>
              </w:rPr>
              <w:t xml:space="preserve"> Staff Months</w:t>
            </w:r>
          </w:p>
        </w:tc>
      </w:tr>
      <w:tr w:rsidR="00914F21" w:rsidRPr="00597408">
        <w:trPr>
          <w:trHeight w:val="305"/>
        </w:trPr>
        <w:tc>
          <w:tcPr>
            <w:tcW w:w="2460" w:type="pct"/>
            <w:tcBorders>
              <w:left w:val="single" w:sz="12" w:space="0" w:color="000000"/>
            </w:tcBorders>
          </w:tcPr>
          <w:p w:rsidR="00914F21" w:rsidRPr="00914F21" w:rsidRDefault="00914F21" w:rsidP="0055746B">
            <w:pPr>
              <w:rPr>
                <w:b/>
                <w:bCs/>
                <w:sz w:val="22"/>
                <w:szCs w:val="22"/>
              </w:rPr>
            </w:pPr>
            <w:r w:rsidRPr="00914F21">
              <w:rPr>
                <w:b/>
                <w:bCs/>
                <w:sz w:val="22"/>
                <w:szCs w:val="22"/>
              </w:rPr>
              <w:t>Aug – Sept 2008</w:t>
            </w:r>
          </w:p>
        </w:tc>
        <w:tc>
          <w:tcPr>
            <w:tcW w:w="2540" w:type="pct"/>
            <w:tcBorders>
              <w:right w:val="single" w:sz="12" w:space="0" w:color="000000"/>
            </w:tcBorders>
          </w:tcPr>
          <w:p w:rsidR="00914F21" w:rsidRPr="00914F21" w:rsidRDefault="00914F21" w:rsidP="0055746B">
            <w:pPr>
              <w:rPr>
                <w:b/>
                <w:bCs/>
                <w:sz w:val="22"/>
                <w:szCs w:val="22"/>
              </w:rPr>
            </w:pPr>
            <w:r w:rsidRPr="00914F21">
              <w:rPr>
                <w:b/>
                <w:bCs/>
                <w:sz w:val="22"/>
                <w:szCs w:val="22"/>
              </w:rPr>
              <w:t>2.5</w:t>
            </w:r>
          </w:p>
        </w:tc>
      </w:tr>
      <w:tr w:rsidR="00914F21" w:rsidRPr="00597408">
        <w:trPr>
          <w:trHeight w:val="305"/>
        </w:trPr>
        <w:tc>
          <w:tcPr>
            <w:tcW w:w="2460" w:type="pct"/>
            <w:tcBorders>
              <w:left w:val="single" w:sz="12" w:space="0" w:color="000000"/>
            </w:tcBorders>
          </w:tcPr>
          <w:p w:rsidR="00914F21" w:rsidRPr="00597408" w:rsidRDefault="00914F21" w:rsidP="0055746B">
            <w:pPr>
              <w:rPr>
                <w:b/>
                <w:bCs/>
                <w:sz w:val="22"/>
                <w:szCs w:val="22"/>
              </w:rPr>
            </w:pPr>
          </w:p>
        </w:tc>
        <w:tc>
          <w:tcPr>
            <w:tcW w:w="2540" w:type="pct"/>
            <w:tcBorders>
              <w:right w:val="single" w:sz="12" w:space="0" w:color="000000"/>
            </w:tcBorders>
          </w:tcPr>
          <w:p w:rsidR="00914F21" w:rsidRPr="00914F21" w:rsidRDefault="00914F21" w:rsidP="0055746B">
            <w:pPr>
              <w:rPr>
                <w:b/>
                <w:bCs/>
                <w:sz w:val="22"/>
                <w:szCs w:val="22"/>
              </w:rPr>
            </w:pPr>
          </w:p>
        </w:tc>
      </w:tr>
      <w:tr w:rsidR="00914F21" w:rsidRPr="00597408">
        <w:trPr>
          <w:trHeight w:val="305"/>
        </w:trPr>
        <w:tc>
          <w:tcPr>
            <w:tcW w:w="2460" w:type="pct"/>
            <w:tcBorders>
              <w:left w:val="single" w:sz="12" w:space="0" w:color="000000"/>
            </w:tcBorders>
          </w:tcPr>
          <w:p w:rsidR="00914F21" w:rsidRPr="00914F21" w:rsidRDefault="00914F21" w:rsidP="0055746B">
            <w:pPr>
              <w:rPr>
                <w:b/>
                <w:bCs/>
                <w:sz w:val="22"/>
                <w:szCs w:val="22"/>
              </w:rPr>
            </w:pPr>
          </w:p>
        </w:tc>
        <w:tc>
          <w:tcPr>
            <w:tcW w:w="2540" w:type="pct"/>
            <w:tcBorders>
              <w:right w:val="single" w:sz="12" w:space="0" w:color="000000"/>
            </w:tcBorders>
          </w:tcPr>
          <w:p w:rsidR="00914F21" w:rsidRPr="00914F21" w:rsidRDefault="00914F21" w:rsidP="0055746B">
            <w:pPr>
              <w:rPr>
                <w:b/>
                <w:bCs/>
                <w:sz w:val="22"/>
                <w:szCs w:val="22"/>
              </w:rPr>
            </w:pPr>
          </w:p>
        </w:tc>
      </w:tr>
      <w:tr w:rsidR="00914F21" w:rsidRPr="00597408">
        <w:trPr>
          <w:trHeight w:val="305"/>
        </w:trPr>
        <w:tc>
          <w:tcPr>
            <w:tcW w:w="2460" w:type="pct"/>
            <w:tcBorders>
              <w:lef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Name of Senior Staff</w:t>
            </w:r>
          </w:p>
        </w:tc>
        <w:tc>
          <w:tcPr>
            <w:tcW w:w="2540" w:type="pct"/>
            <w:tcBorders>
              <w:righ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Approx. Value of Services</w:t>
            </w:r>
          </w:p>
        </w:tc>
      </w:tr>
      <w:tr w:rsidR="00914F21" w:rsidRPr="00597408">
        <w:trPr>
          <w:trHeight w:val="305"/>
        </w:trPr>
        <w:tc>
          <w:tcPr>
            <w:tcW w:w="2460" w:type="pct"/>
            <w:tcBorders>
              <w:left w:val="single" w:sz="12" w:space="0" w:color="000000"/>
            </w:tcBorders>
          </w:tcPr>
          <w:p w:rsidR="00914F21" w:rsidRPr="00914F21" w:rsidRDefault="00914F21" w:rsidP="0055746B">
            <w:pPr>
              <w:rPr>
                <w:b/>
                <w:bCs/>
                <w:sz w:val="22"/>
                <w:szCs w:val="22"/>
              </w:rPr>
            </w:pPr>
            <w:r w:rsidRPr="00914F21">
              <w:rPr>
                <w:b/>
                <w:bCs/>
                <w:sz w:val="22"/>
                <w:szCs w:val="22"/>
              </w:rPr>
              <w:t>A. Bott</w:t>
            </w:r>
          </w:p>
        </w:tc>
        <w:tc>
          <w:tcPr>
            <w:tcW w:w="2540" w:type="pct"/>
            <w:tcBorders>
              <w:right w:val="single" w:sz="12" w:space="0" w:color="000000"/>
            </w:tcBorders>
          </w:tcPr>
          <w:p w:rsidR="00914F21" w:rsidRPr="00914F21" w:rsidRDefault="00914F21" w:rsidP="0055746B">
            <w:pPr>
              <w:rPr>
                <w:b/>
                <w:bCs/>
                <w:sz w:val="22"/>
                <w:szCs w:val="22"/>
              </w:rPr>
            </w:pPr>
            <w:r w:rsidRPr="00914F21">
              <w:rPr>
                <w:b/>
                <w:bCs/>
                <w:sz w:val="22"/>
                <w:szCs w:val="22"/>
              </w:rPr>
              <w:t>USD $25,000</w:t>
            </w:r>
          </w:p>
        </w:tc>
      </w:tr>
      <w:tr w:rsidR="00914F21" w:rsidRPr="00597408">
        <w:trPr>
          <w:trHeight w:val="305"/>
        </w:trPr>
        <w:tc>
          <w:tcPr>
            <w:tcW w:w="5000" w:type="pct"/>
            <w:gridSpan w:val="2"/>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Brief Description of Project</w:t>
            </w:r>
          </w:p>
        </w:tc>
      </w:tr>
      <w:tr w:rsidR="00914F21" w:rsidRPr="00597408">
        <w:trPr>
          <w:trHeight w:val="290"/>
        </w:trPr>
        <w:tc>
          <w:tcPr>
            <w:tcW w:w="5000" w:type="pct"/>
            <w:gridSpan w:val="2"/>
          </w:tcPr>
          <w:p w:rsidR="00914F21" w:rsidRPr="00597408" w:rsidRDefault="00914F21" w:rsidP="0055746B">
            <w:pPr>
              <w:rPr>
                <w:bCs/>
                <w:sz w:val="22"/>
                <w:szCs w:val="22"/>
              </w:rPr>
            </w:pPr>
            <w:r>
              <w:rPr>
                <w:bCs/>
                <w:sz w:val="22"/>
                <w:szCs w:val="22"/>
              </w:rPr>
              <w:t>Fact finding for ADB PPTA design of new project for 5 southern provinces in Laos in NRM sector</w:t>
            </w:r>
            <w:r w:rsidRPr="00597408">
              <w:rPr>
                <w:bCs/>
                <w:sz w:val="22"/>
                <w:szCs w:val="22"/>
              </w:rPr>
              <w:t>.</w:t>
            </w:r>
          </w:p>
        </w:tc>
      </w:tr>
      <w:tr w:rsidR="00914F21" w:rsidRPr="00597408">
        <w:trPr>
          <w:trHeight w:val="305"/>
        </w:trPr>
        <w:tc>
          <w:tcPr>
            <w:tcW w:w="5000" w:type="pct"/>
            <w:gridSpan w:val="2"/>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Detailed description of Actual Services Provided by Company Personnel</w:t>
            </w:r>
          </w:p>
        </w:tc>
      </w:tr>
      <w:tr w:rsidR="00914F21" w:rsidRPr="00597408">
        <w:trPr>
          <w:trHeight w:val="1086"/>
        </w:trPr>
        <w:tc>
          <w:tcPr>
            <w:tcW w:w="5000" w:type="pct"/>
            <w:gridSpan w:val="2"/>
          </w:tcPr>
          <w:p w:rsidR="00914F21" w:rsidRPr="00597408" w:rsidRDefault="00914F21" w:rsidP="0055746B">
            <w:pPr>
              <w:rPr>
                <w:bCs/>
                <w:sz w:val="22"/>
                <w:szCs w:val="22"/>
              </w:rPr>
            </w:pPr>
            <w:r w:rsidRPr="00597408">
              <w:rPr>
                <w:bCs/>
                <w:sz w:val="22"/>
                <w:szCs w:val="22"/>
              </w:rPr>
              <w:t xml:space="preserve"> </w:t>
            </w:r>
            <w:r>
              <w:rPr>
                <w:bCs/>
                <w:sz w:val="22"/>
                <w:szCs w:val="22"/>
              </w:rPr>
              <w:t>Conduct feasibility assessments for likely agricultural productivity improvements</w:t>
            </w:r>
            <w:r w:rsidR="00BA344E">
              <w:rPr>
                <w:bCs/>
                <w:sz w:val="22"/>
                <w:szCs w:val="22"/>
              </w:rPr>
              <w:t xml:space="preserve"> for coffee, rice, </w:t>
            </w:r>
            <w:proofErr w:type="gramStart"/>
            <w:r w:rsidR="00BA344E">
              <w:rPr>
                <w:bCs/>
                <w:sz w:val="22"/>
                <w:szCs w:val="22"/>
              </w:rPr>
              <w:t>maize</w:t>
            </w:r>
            <w:proofErr w:type="gramEnd"/>
            <w:r w:rsidR="00BA344E">
              <w:rPr>
                <w:bCs/>
                <w:sz w:val="22"/>
                <w:szCs w:val="22"/>
              </w:rPr>
              <w:t>, NTFPs</w:t>
            </w:r>
            <w:r>
              <w:rPr>
                <w:bCs/>
                <w:sz w:val="22"/>
                <w:szCs w:val="22"/>
              </w:rPr>
              <w:t>. Prepare social safeguard plans for gender, ethnic minorities and resettlement.</w:t>
            </w:r>
          </w:p>
        </w:tc>
      </w:tr>
    </w:tbl>
    <w:p w:rsidR="00914F21" w:rsidRDefault="00914F21" w:rsidP="007D6259">
      <w:pPr>
        <w:rPr>
          <w:b/>
          <w:bCs/>
          <w:sz w:val="22"/>
          <w:szCs w:val="22"/>
        </w:rPr>
      </w:pPr>
    </w:p>
    <w:p w:rsidR="00F5205C" w:rsidRDefault="00F5205C" w:rsidP="007D6259">
      <w:pPr>
        <w:rPr>
          <w:b/>
          <w:bCs/>
          <w:sz w:val="22"/>
          <w:szCs w:val="22"/>
        </w:rPr>
      </w:pPr>
    </w:p>
    <w:p w:rsidR="00F5205C" w:rsidRDefault="00F5205C">
      <w:pPr>
        <w:rPr>
          <w:b/>
          <w:bCs/>
          <w:sz w:val="22"/>
          <w:szCs w:val="22"/>
        </w:rPr>
      </w:pPr>
      <w:r>
        <w:rPr>
          <w:b/>
          <w:bCs/>
          <w:sz w:val="22"/>
          <w:szCs w:val="22"/>
        </w:rPr>
        <w:br w:type="page"/>
      </w:r>
    </w:p>
    <w:p w:rsidR="00F5205C" w:rsidRDefault="00F5205C">
      <w:pPr>
        <w:rPr>
          <w:b/>
          <w:bCs/>
          <w:sz w:val="22"/>
          <w:szCs w:val="22"/>
        </w:r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F5205C" w:rsidTr="00F5205C">
        <w:trPr>
          <w:trHeight w:val="305"/>
        </w:trPr>
        <w:tc>
          <w:tcPr>
            <w:tcW w:w="2460" w:type="pct"/>
            <w:tcBorders>
              <w:top w:val="single" w:sz="12" w:space="0" w:color="000000"/>
              <w:left w:val="single" w:sz="12" w:space="0" w:color="000000"/>
              <w:bottom w:val="nil"/>
              <w:right w:val="nil"/>
            </w:tcBorders>
            <w:hideMark/>
          </w:tcPr>
          <w:p w:rsidR="00F5205C" w:rsidRDefault="00F5205C">
            <w:pPr>
              <w:rPr>
                <w:b/>
                <w:bCs/>
                <w:sz w:val="22"/>
                <w:szCs w:val="22"/>
              </w:rPr>
            </w:pPr>
            <w:r>
              <w:rPr>
                <w:b/>
                <w:bCs/>
                <w:sz w:val="22"/>
                <w:szCs w:val="22"/>
              </w:rPr>
              <w:t xml:space="preserve">Assignment Name: </w:t>
            </w:r>
          </w:p>
        </w:tc>
        <w:tc>
          <w:tcPr>
            <w:tcW w:w="2540" w:type="pct"/>
            <w:tcBorders>
              <w:top w:val="single" w:sz="12" w:space="0" w:color="000000"/>
              <w:left w:val="nil"/>
              <w:bottom w:val="nil"/>
              <w:right w:val="single" w:sz="12" w:space="0" w:color="000000"/>
            </w:tcBorders>
            <w:hideMark/>
          </w:tcPr>
          <w:p w:rsidR="00F5205C" w:rsidRDefault="00F5205C">
            <w:pPr>
              <w:rPr>
                <w:b/>
                <w:bCs/>
                <w:sz w:val="22"/>
                <w:szCs w:val="22"/>
              </w:rPr>
            </w:pPr>
            <w:r>
              <w:rPr>
                <w:b/>
                <w:bCs/>
                <w:sz w:val="22"/>
                <w:szCs w:val="22"/>
              </w:rPr>
              <w:t>Country</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Irrigation Diagnostic Study</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Lao PDR</w:t>
            </w: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Location Within Country</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Professional Staff Provided by CES</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National</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 xml:space="preserve">A. </w:t>
            </w:r>
            <w:proofErr w:type="spellStart"/>
            <w:r>
              <w:rPr>
                <w:b/>
                <w:bCs/>
                <w:sz w:val="22"/>
                <w:szCs w:val="22"/>
              </w:rPr>
              <w:t>Bott</w:t>
            </w:r>
            <w:proofErr w:type="spellEnd"/>
            <w:r>
              <w:rPr>
                <w:b/>
                <w:bCs/>
                <w:sz w:val="22"/>
                <w:szCs w:val="22"/>
              </w:rPr>
              <w:t xml:space="preserve">, E. </w:t>
            </w:r>
            <w:proofErr w:type="spellStart"/>
            <w:r>
              <w:rPr>
                <w:b/>
                <w:bCs/>
                <w:sz w:val="22"/>
                <w:szCs w:val="22"/>
              </w:rPr>
              <w:t>Jouve</w:t>
            </w:r>
            <w:proofErr w:type="spellEnd"/>
            <w:proofErr w:type="gramStart"/>
            <w:r>
              <w:rPr>
                <w:b/>
                <w:bCs/>
                <w:sz w:val="22"/>
                <w:szCs w:val="22"/>
              </w:rPr>
              <w:t>,  I</w:t>
            </w:r>
            <w:proofErr w:type="gramEnd"/>
            <w:r>
              <w:rPr>
                <w:b/>
                <w:bCs/>
                <w:sz w:val="22"/>
                <w:szCs w:val="22"/>
              </w:rPr>
              <w:t xml:space="preserve">. </w:t>
            </w:r>
            <w:proofErr w:type="spellStart"/>
            <w:r>
              <w:rPr>
                <w:b/>
                <w:bCs/>
                <w:sz w:val="22"/>
                <w:szCs w:val="22"/>
              </w:rPr>
              <w:t>Harmond</w:t>
            </w:r>
            <w:proofErr w:type="spellEnd"/>
            <w:r>
              <w:rPr>
                <w:b/>
                <w:bCs/>
                <w:sz w:val="22"/>
                <w:szCs w:val="22"/>
              </w:rPr>
              <w:t xml:space="preserve">, M. Schiele, C. </w:t>
            </w:r>
            <w:proofErr w:type="spellStart"/>
            <w:r>
              <w:rPr>
                <w:b/>
                <w:bCs/>
                <w:sz w:val="22"/>
                <w:szCs w:val="22"/>
              </w:rPr>
              <w:t>Cablanya</w:t>
            </w:r>
            <w:proofErr w:type="spellEnd"/>
            <w:r>
              <w:rPr>
                <w:b/>
                <w:bCs/>
                <w:sz w:val="22"/>
                <w:szCs w:val="22"/>
              </w:rPr>
              <w:t xml:space="preserve">, </w:t>
            </w:r>
            <w:proofErr w:type="spellStart"/>
            <w:r>
              <w:rPr>
                <w:b/>
                <w:bCs/>
                <w:sz w:val="22"/>
                <w:szCs w:val="22"/>
              </w:rPr>
              <w:t>Ounla</w:t>
            </w:r>
            <w:proofErr w:type="spellEnd"/>
            <w:r>
              <w:rPr>
                <w:b/>
                <w:bCs/>
                <w:sz w:val="22"/>
                <w:szCs w:val="22"/>
              </w:rPr>
              <w:t xml:space="preserve">, Pany, </w:t>
            </w:r>
            <w:proofErr w:type="spellStart"/>
            <w:r>
              <w:rPr>
                <w:b/>
                <w:bCs/>
                <w:sz w:val="22"/>
                <w:szCs w:val="22"/>
              </w:rPr>
              <w:t>Khambai</w:t>
            </w:r>
            <w:proofErr w:type="spellEnd"/>
            <w:r>
              <w:rPr>
                <w:b/>
                <w:bCs/>
                <w:sz w:val="22"/>
                <w:szCs w:val="22"/>
              </w:rPr>
              <w:t xml:space="preserve">, </w:t>
            </w:r>
            <w:proofErr w:type="spellStart"/>
            <w:r>
              <w:rPr>
                <w:b/>
                <w:bCs/>
                <w:sz w:val="22"/>
                <w:szCs w:val="22"/>
              </w:rPr>
              <w:t>Panomphone</w:t>
            </w:r>
            <w:proofErr w:type="spellEnd"/>
            <w:r>
              <w:rPr>
                <w:b/>
                <w:bCs/>
                <w:sz w:val="22"/>
                <w:szCs w:val="22"/>
              </w:rPr>
              <w:t xml:space="preserve">. </w:t>
            </w:r>
            <w:proofErr w:type="gramStart"/>
            <w:r>
              <w:rPr>
                <w:b/>
                <w:bCs/>
                <w:sz w:val="22"/>
                <w:szCs w:val="22"/>
              </w:rPr>
              <w:t>and</w:t>
            </w:r>
            <w:proofErr w:type="gramEnd"/>
            <w:r>
              <w:rPr>
                <w:b/>
                <w:bCs/>
                <w:sz w:val="22"/>
                <w:szCs w:val="22"/>
              </w:rPr>
              <w:t xml:space="preserve"> admin support staff.</w:t>
            </w: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Name of Client</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No. of Staff</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 xml:space="preserve">Ministry of Agriculture and Forestry, PCADR Unit, supported by </w:t>
            </w:r>
            <w:proofErr w:type="spellStart"/>
            <w:r>
              <w:rPr>
                <w:b/>
                <w:bCs/>
                <w:sz w:val="22"/>
                <w:szCs w:val="22"/>
              </w:rPr>
              <w:t>AfD</w:t>
            </w:r>
            <w:proofErr w:type="spellEnd"/>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10</w:t>
            </w: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Start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      Completion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proofErr w:type="spellStart"/>
            <w:r>
              <w:rPr>
                <w:b/>
                <w:bCs/>
                <w:sz w:val="22"/>
                <w:szCs w:val="22"/>
              </w:rPr>
              <w:t>No.of</w:t>
            </w:r>
            <w:proofErr w:type="spellEnd"/>
            <w:r>
              <w:rPr>
                <w:b/>
                <w:bCs/>
                <w:sz w:val="22"/>
                <w:szCs w:val="22"/>
              </w:rPr>
              <w:t xml:space="preserve"> Staff Months</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Jun 2009 – Jan 2009</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20</w:t>
            </w: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tc>
        <w:tc>
          <w:tcPr>
            <w:tcW w:w="2540" w:type="pct"/>
            <w:tcBorders>
              <w:top w:val="nil"/>
              <w:left w:val="nil"/>
              <w:bottom w:val="nil"/>
              <w:right w:val="single" w:sz="12" w:space="0" w:color="000000"/>
            </w:tcBorders>
          </w:tcPr>
          <w:p w:rsidR="00F5205C" w:rsidRDefault="00F5205C">
            <w:pPr>
              <w:rPr>
                <w:b/>
                <w:bCs/>
                <w:sz w:val="22"/>
                <w:szCs w:val="22"/>
              </w:rPr>
            </w:pP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tc>
        <w:tc>
          <w:tcPr>
            <w:tcW w:w="2540" w:type="pct"/>
            <w:tcBorders>
              <w:top w:val="nil"/>
              <w:left w:val="nil"/>
              <w:bottom w:val="nil"/>
              <w:right w:val="single" w:sz="12" w:space="0" w:color="000000"/>
            </w:tcBorders>
          </w:tcPr>
          <w:p w:rsidR="00F5205C" w:rsidRDefault="00F5205C">
            <w:pPr>
              <w:rPr>
                <w:b/>
                <w:bCs/>
                <w:sz w:val="22"/>
                <w:szCs w:val="22"/>
              </w:rPr>
            </w:pP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Name of Senior Staff</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Approx. Value of Services</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 xml:space="preserve">A. T. </w:t>
            </w:r>
            <w:proofErr w:type="spellStart"/>
            <w:r>
              <w:rPr>
                <w:b/>
                <w:bCs/>
                <w:sz w:val="22"/>
                <w:szCs w:val="22"/>
              </w:rPr>
              <w:t>Bott</w:t>
            </w:r>
            <w:proofErr w:type="spellEnd"/>
          </w:p>
          <w:p w:rsidR="00F5205C" w:rsidRDefault="00F5205C">
            <w:pPr>
              <w:rPr>
                <w:b/>
                <w:bCs/>
                <w:sz w:val="22"/>
                <w:szCs w:val="22"/>
              </w:rPr>
            </w:pPr>
            <w:r>
              <w:rPr>
                <w:b/>
                <w:bCs/>
                <w:sz w:val="22"/>
                <w:szCs w:val="22"/>
              </w:rPr>
              <w:t xml:space="preserve">E. </w:t>
            </w:r>
            <w:proofErr w:type="spellStart"/>
            <w:r>
              <w:rPr>
                <w:b/>
                <w:bCs/>
                <w:sz w:val="22"/>
                <w:szCs w:val="22"/>
              </w:rPr>
              <w:t>Jouve</w:t>
            </w:r>
            <w:proofErr w:type="spellEnd"/>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USD $166,000</w:t>
            </w:r>
          </w:p>
        </w:tc>
      </w:tr>
      <w:tr w:rsidR="00F5205C" w:rsidTr="00F5205C">
        <w:trPr>
          <w:trHeight w:val="305"/>
        </w:trPr>
        <w:tc>
          <w:tcPr>
            <w:tcW w:w="5000" w:type="pct"/>
            <w:gridSpan w:val="2"/>
            <w:tcBorders>
              <w:top w:val="nil"/>
              <w:left w:val="single" w:sz="12" w:space="0" w:color="000000"/>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Brief Description of Project</w:t>
            </w:r>
          </w:p>
        </w:tc>
      </w:tr>
      <w:tr w:rsidR="00F5205C" w:rsidTr="00F5205C">
        <w:trPr>
          <w:trHeight w:val="290"/>
        </w:trPr>
        <w:tc>
          <w:tcPr>
            <w:tcW w:w="5000" w:type="pct"/>
            <w:gridSpan w:val="2"/>
            <w:tcBorders>
              <w:top w:val="nil"/>
              <w:left w:val="single" w:sz="12" w:space="0" w:color="000000"/>
              <w:bottom w:val="nil"/>
              <w:right w:val="single" w:sz="12" w:space="0" w:color="000000"/>
            </w:tcBorders>
            <w:hideMark/>
          </w:tcPr>
          <w:p w:rsidR="00F5205C" w:rsidRDefault="00F5205C">
            <w:pPr>
              <w:rPr>
                <w:bCs/>
                <w:sz w:val="22"/>
                <w:szCs w:val="22"/>
              </w:rPr>
            </w:pPr>
            <w:r>
              <w:rPr>
                <w:bCs/>
                <w:sz w:val="22"/>
                <w:szCs w:val="22"/>
              </w:rPr>
              <w:t>Diagnostic` study of irrigation sector performance.</w:t>
            </w:r>
          </w:p>
        </w:tc>
      </w:tr>
      <w:tr w:rsidR="00F5205C" w:rsidTr="00F5205C">
        <w:trPr>
          <w:trHeight w:val="305"/>
        </w:trPr>
        <w:tc>
          <w:tcPr>
            <w:tcW w:w="5000" w:type="pct"/>
            <w:gridSpan w:val="2"/>
            <w:tcBorders>
              <w:top w:val="nil"/>
              <w:left w:val="single" w:sz="12" w:space="0" w:color="000000"/>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Detailed description of Actual Services Provided by Company Personnel</w:t>
            </w:r>
          </w:p>
        </w:tc>
      </w:tr>
      <w:tr w:rsidR="00F5205C" w:rsidTr="00F5205C">
        <w:trPr>
          <w:trHeight w:val="1086"/>
        </w:trPr>
        <w:tc>
          <w:tcPr>
            <w:tcW w:w="5000" w:type="pct"/>
            <w:gridSpan w:val="2"/>
            <w:tcBorders>
              <w:top w:val="nil"/>
              <w:left w:val="single" w:sz="12" w:space="0" w:color="000000"/>
              <w:bottom w:val="single" w:sz="12" w:space="0" w:color="000000"/>
              <w:right w:val="single" w:sz="12" w:space="0" w:color="000000"/>
            </w:tcBorders>
            <w:hideMark/>
          </w:tcPr>
          <w:p w:rsidR="00F5205C" w:rsidRDefault="00F5205C">
            <w:pPr>
              <w:rPr>
                <w:bCs/>
                <w:sz w:val="22"/>
                <w:szCs w:val="22"/>
              </w:rPr>
            </w:pPr>
            <w:r>
              <w:rPr>
                <w:bCs/>
                <w:sz w:val="22"/>
                <w:szCs w:val="22"/>
              </w:rPr>
              <w:t xml:space="preserve">Identify and review in detail 20 irrigation schemes representative of national sector. Undertake field enquiries and visits to obtain performance, organizational and financial data. </w:t>
            </w:r>
            <w:proofErr w:type="spellStart"/>
            <w:r>
              <w:rPr>
                <w:bCs/>
                <w:sz w:val="22"/>
                <w:szCs w:val="22"/>
              </w:rPr>
              <w:t>Analyze</w:t>
            </w:r>
            <w:proofErr w:type="spellEnd"/>
            <w:r>
              <w:rPr>
                <w:bCs/>
                <w:sz w:val="22"/>
                <w:szCs w:val="22"/>
              </w:rPr>
              <w:t xml:space="preserve"> sector and prepare an irrigation development road map. </w:t>
            </w:r>
          </w:p>
        </w:tc>
      </w:tr>
    </w:tbl>
    <w:p w:rsidR="00F5205C" w:rsidRDefault="00F5205C" w:rsidP="007D6259">
      <w:pPr>
        <w:rPr>
          <w:b/>
          <w:bCs/>
          <w:sz w:val="22"/>
          <w:szCs w:val="22"/>
        </w:rPr>
        <w:sectPr w:rsidR="00F5205C">
          <w:pgSz w:w="12240" w:h="15840"/>
          <w:pgMar w:top="1440" w:right="1800" w:bottom="1440" w:left="1800" w:header="720" w:footer="720" w:gutter="0"/>
          <w:cols w:space="720"/>
        </w:sect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914F21" w:rsidRPr="00597408">
        <w:trPr>
          <w:trHeight w:val="305"/>
        </w:trPr>
        <w:tc>
          <w:tcPr>
            <w:tcW w:w="2460" w:type="pct"/>
            <w:tcBorders>
              <w:top w:val="single" w:sz="12" w:space="0" w:color="000000"/>
              <w:left w:val="single" w:sz="12" w:space="0" w:color="000000"/>
            </w:tcBorders>
          </w:tcPr>
          <w:p w:rsidR="00914F21" w:rsidRPr="00597408" w:rsidRDefault="00914F21" w:rsidP="0055746B">
            <w:pPr>
              <w:rPr>
                <w:b/>
                <w:bCs/>
                <w:sz w:val="22"/>
                <w:szCs w:val="22"/>
              </w:rPr>
            </w:pPr>
            <w:r w:rsidRPr="00597408">
              <w:rPr>
                <w:b/>
                <w:bCs/>
                <w:sz w:val="22"/>
                <w:szCs w:val="22"/>
              </w:rPr>
              <w:lastRenderedPageBreak/>
              <w:t xml:space="preserve">Assignment Name: </w:t>
            </w:r>
          </w:p>
        </w:tc>
        <w:tc>
          <w:tcPr>
            <w:tcW w:w="2540" w:type="pct"/>
            <w:tcBorders>
              <w:top w:val="single" w:sz="12" w:space="0" w:color="000000"/>
              <w:right w:val="single" w:sz="12" w:space="0" w:color="000000"/>
            </w:tcBorders>
          </w:tcPr>
          <w:p w:rsidR="00914F21" w:rsidRPr="00597408" w:rsidRDefault="00914F21" w:rsidP="0055746B">
            <w:pPr>
              <w:rPr>
                <w:b/>
                <w:bCs/>
                <w:sz w:val="22"/>
                <w:szCs w:val="22"/>
              </w:rPr>
            </w:pPr>
            <w:r w:rsidRPr="00597408">
              <w:rPr>
                <w:b/>
                <w:bCs/>
                <w:sz w:val="22"/>
                <w:szCs w:val="22"/>
              </w:rPr>
              <w:t>Country</w:t>
            </w:r>
          </w:p>
        </w:tc>
      </w:tr>
      <w:tr w:rsidR="00914F21" w:rsidRPr="00597408">
        <w:trPr>
          <w:trHeight w:val="305"/>
        </w:trPr>
        <w:tc>
          <w:tcPr>
            <w:tcW w:w="2460" w:type="pct"/>
            <w:tcBorders>
              <w:left w:val="single" w:sz="12" w:space="0" w:color="000000"/>
            </w:tcBorders>
          </w:tcPr>
          <w:p w:rsidR="00914F21" w:rsidRPr="00914F21" w:rsidRDefault="00914F21" w:rsidP="0055746B">
            <w:pPr>
              <w:rPr>
                <w:b/>
                <w:bCs/>
                <w:sz w:val="22"/>
                <w:szCs w:val="22"/>
              </w:rPr>
            </w:pPr>
            <w:r w:rsidRPr="00914F21">
              <w:rPr>
                <w:b/>
                <w:bCs/>
                <w:sz w:val="22"/>
                <w:szCs w:val="22"/>
              </w:rPr>
              <w:t>DIDMS Project</w:t>
            </w:r>
          </w:p>
        </w:tc>
        <w:tc>
          <w:tcPr>
            <w:tcW w:w="2540" w:type="pct"/>
            <w:tcBorders>
              <w:right w:val="single" w:sz="12" w:space="0" w:color="000000"/>
            </w:tcBorders>
          </w:tcPr>
          <w:p w:rsidR="00914F21" w:rsidRPr="00914F21" w:rsidRDefault="00914F21" w:rsidP="0055746B">
            <w:pPr>
              <w:rPr>
                <w:b/>
                <w:bCs/>
                <w:sz w:val="22"/>
                <w:szCs w:val="22"/>
              </w:rPr>
            </w:pPr>
            <w:r w:rsidRPr="00914F21">
              <w:rPr>
                <w:b/>
                <w:bCs/>
                <w:sz w:val="22"/>
                <w:szCs w:val="22"/>
              </w:rPr>
              <w:t>Lao PDR</w:t>
            </w:r>
          </w:p>
        </w:tc>
      </w:tr>
      <w:tr w:rsidR="00914F21" w:rsidRPr="00597408">
        <w:trPr>
          <w:trHeight w:val="305"/>
        </w:trPr>
        <w:tc>
          <w:tcPr>
            <w:tcW w:w="2460" w:type="pct"/>
            <w:tcBorders>
              <w:lef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Location Within Country</w:t>
            </w:r>
          </w:p>
        </w:tc>
        <w:tc>
          <w:tcPr>
            <w:tcW w:w="2540" w:type="pct"/>
            <w:tcBorders>
              <w:righ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Professional Staff Provided by CES</w:t>
            </w:r>
          </w:p>
        </w:tc>
      </w:tr>
      <w:tr w:rsidR="00914F21" w:rsidRPr="00597408">
        <w:trPr>
          <w:trHeight w:val="305"/>
        </w:trPr>
        <w:tc>
          <w:tcPr>
            <w:tcW w:w="2460" w:type="pct"/>
            <w:tcBorders>
              <w:left w:val="single" w:sz="12" w:space="0" w:color="000000"/>
            </w:tcBorders>
          </w:tcPr>
          <w:p w:rsidR="00914F21" w:rsidRPr="00914F21" w:rsidRDefault="00914F21" w:rsidP="0055746B">
            <w:pPr>
              <w:rPr>
                <w:b/>
                <w:bCs/>
                <w:sz w:val="22"/>
                <w:szCs w:val="22"/>
              </w:rPr>
            </w:pPr>
            <w:r w:rsidRPr="00914F21">
              <w:rPr>
                <w:b/>
                <w:bCs/>
                <w:sz w:val="22"/>
                <w:szCs w:val="22"/>
              </w:rPr>
              <w:t xml:space="preserve">Vientiane, Vientiane capital, </w:t>
            </w:r>
            <w:proofErr w:type="spellStart"/>
            <w:r w:rsidRPr="00914F21">
              <w:rPr>
                <w:b/>
                <w:bCs/>
                <w:sz w:val="22"/>
                <w:szCs w:val="22"/>
              </w:rPr>
              <w:t>Sayabouli</w:t>
            </w:r>
            <w:proofErr w:type="spellEnd"/>
            <w:r w:rsidRPr="00914F21">
              <w:rPr>
                <w:b/>
                <w:bCs/>
                <w:sz w:val="22"/>
                <w:szCs w:val="22"/>
              </w:rPr>
              <w:t xml:space="preserve">, </w:t>
            </w:r>
            <w:proofErr w:type="spellStart"/>
            <w:r w:rsidRPr="00914F21">
              <w:rPr>
                <w:b/>
                <w:bCs/>
                <w:sz w:val="22"/>
                <w:szCs w:val="22"/>
              </w:rPr>
              <w:t>Luangpabang</w:t>
            </w:r>
            <w:proofErr w:type="spellEnd"/>
            <w:r w:rsidRPr="00914F21">
              <w:rPr>
                <w:b/>
                <w:bCs/>
                <w:sz w:val="22"/>
                <w:szCs w:val="22"/>
              </w:rPr>
              <w:t xml:space="preserve">, </w:t>
            </w:r>
            <w:proofErr w:type="spellStart"/>
            <w:r w:rsidRPr="00914F21">
              <w:rPr>
                <w:b/>
                <w:bCs/>
                <w:sz w:val="22"/>
                <w:szCs w:val="22"/>
              </w:rPr>
              <w:t>Savannakhet</w:t>
            </w:r>
            <w:proofErr w:type="spellEnd"/>
            <w:r w:rsidRPr="00914F21">
              <w:rPr>
                <w:b/>
                <w:bCs/>
                <w:sz w:val="22"/>
                <w:szCs w:val="22"/>
              </w:rPr>
              <w:t xml:space="preserve"> and </w:t>
            </w:r>
            <w:proofErr w:type="spellStart"/>
            <w:r w:rsidRPr="00914F21">
              <w:rPr>
                <w:b/>
                <w:bCs/>
                <w:sz w:val="22"/>
                <w:szCs w:val="22"/>
              </w:rPr>
              <w:t>Bolikhamxay</w:t>
            </w:r>
            <w:proofErr w:type="spellEnd"/>
            <w:r w:rsidRPr="00914F21">
              <w:rPr>
                <w:b/>
                <w:bCs/>
                <w:sz w:val="22"/>
                <w:szCs w:val="22"/>
              </w:rPr>
              <w:t xml:space="preserve"> Provinces (6 provinces and 17 districts)</w:t>
            </w:r>
          </w:p>
        </w:tc>
        <w:tc>
          <w:tcPr>
            <w:tcW w:w="2540" w:type="pct"/>
            <w:tcBorders>
              <w:right w:val="single" w:sz="12" w:space="0" w:color="000000"/>
            </w:tcBorders>
          </w:tcPr>
          <w:p w:rsidR="00914F21" w:rsidRPr="00914F21" w:rsidRDefault="00914F21" w:rsidP="0055746B">
            <w:pPr>
              <w:rPr>
                <w:b/>
                <w:bCs/>
                <w:sz w:val="22"/>
                <w:szCs w:val="22"/>
              </w:rPr>
            </w:pPr>
            <w:r w:rsidRPr="00914F21">
              <w:rPr>
                <w:b/>
                <w:bCs/>
                <w:sz w:val="22"/>
                <w:szCs w:val="22"/>
              </w:rPr>
              <w:t xml:space="preserve">E. </w:t>
            </w:r>
            <w:proofErr w:type="spellStart"/>
            <w:r w:rsidRPr="00914F21">
              <w:rPr>
                <w:b/>
                <w:bCs/>
                <w:sz w:val="22"/>
                <w:szCs w:val="22"/>
              </w:rPr>
              <w:t>Jouve</w:t>
            </w:r>
            <w:proofErr w:type="spellEnd"/>
            <w:proofErr w:type="gramStart"/>
            <w:r w:rsidRPr="00914F21">
              <w:rPr>
                <w:b/>
                <w:bCs/>
                <w:sz w:val="22"/>
                <w:szCs w:val="22"/>
              </w:rPr>
              <w:t xml:space="preserve">,  </w:t>
            </w:r>
            <w:proofErr w:type="spellStart"/>
            <w:r w:rsidRPr="00914F21">
              <w:rPr>
                <w:b/>
                <w:bCs/>
                <w:sz w:val="22"/>
                <w:szCs w:val="22"/>
              </w:rPr>
              <w:t>Pouang</w:t>
            </w:r>
            <w:proofErr w:type="spellEnd"/>
            <w:proofErr w:type="gramEnd"/>
            <w:r w:rsidRPr="00914F21">
              <w:rPr>
                <w:b/>
                <w:bCs/>
                <w:sz w:val="22"/>
                <w:szCs w:val="22"/>
              </w:rPr>
              <w:t xml:space="preserve">, </w:t>
            </w:r>
            <w:proofErr w:type="spellStart"/>
            <w:r w:rsidRPr="00914F21">
              <w:rPr>
                <w:b/>
                <w:bCs/>
                <w:sz w:val="22"/>
                <w:szCs w:val="22"/>
              </w:rPr>
              <w:t>Khamphone</w:t>
            </w:r>
            <w:proofErr w:type="spellEnd"/>
            <w:r w:rsidRPr="00914F21">
              <w:rPr>
                <w:b/>
                <w:bCs/>
                <w:sz w:val="22"/>
                <w:szCs w:val="22"/>
              </w:rPr>
              <w:t xml:space="preserve">, </w:t>
            </w:r>
            <w:proofErr w:type="spellStart"/>
            <w:r w:rsidRPr="00914F21">
              <w:rPr>
                <w:b/>
                <w:bCs/>
                <w:sz w:val="22"/>
                <w:szCs w:val="22"/>
              </w:rPr>
              <w:t>Sousada</w:t>
            </w:r>
            <w:proofErr w:type="spellEnd"/>
            <w:r w:rsidRPr="00914F21">
              <w:rPr>
                <w:b/>
                <w:bCs/>
                <w:sz w:val="22"/>
                <w:szCs w:val="22"/>
              </w:rPr>
              <w:t xml:space="preserve">, Pany, </w:t>
            </w:r>
            <w:proofErr w:type="spellStart"/>
            <w:r w:rsidRPr="00914F21">
              <w:rPr>
                <w:b/>
                <w:bCs/>
                <w:sz w:val="22"/>
                <w:szCs w:val="22"/>
              </w:rPr>
              <w:t>Soubanh</w:t>
            </w:r>
            <w:proofErr w:type="spellEnd"/>
            <w:r w:rsidRPr="00914F21">
              <w:rPr>
                <w:b/>
                <w:bCs/>
                <w:sz w:val="22"/>
                <w:szCs w:val="22"/>
              </w:rPr>
              <w:t xml:space="preserve">, </w:t>
            </w:r>
            <w:proofErr w:type="spellStart"/>
            <w:r w:rsidRPr="00914F21">
              <w:rPr>
                <w:b/>
                <w:bCs/>
                <w:sz w:val="22"/>
                <w:szCs w:val="22"/>
              </w:rPr>
              <w:t>Samlet</w:t>
            </w:r>
            <w:proofErr w:type="spellEnd"/>
            <w:r w:rsidRPr="00914F21">
              <w:rPr>
                <w:b/>
                <w:bCs/>
                <w:sz w:val="22"/>
                <w:szCs w:val="22"/>
              </w:rPr>
              <w:t xml:space="preserve">, </w:t>
            </w:r>
            <w:proofErr w:type="spellStart"/>
            <w:r w:rsidRPr="00914F21">
              <w:rPr>
                <w:b/>
                <w:bCs/>
                <w:sz w:val="22"/>
                <w:szCs w:val="22"/>
              </w:rPr>
              <w:t>Boun</w:t>
            </w:r>
            <w:proofErr w:type="spellEnd"/>
            <w:r w:rsidRPr="00914F21">
              <w:rPr>
                <w:b/>
                <w:bCs/>
                <w:sz w:val="22"/>
                <w:szCs w:val="22"/>
              </w:rPr>
              <w:t xml:space="preserve"> </w:t>
            </w:r>
            <w:proofErr w:type="spellStart"/>
            <w:r w:rsidRPr="00914F21">
              <w:rPr>
                <w:b/>
                <w:bCs/>
                <w:sz w:val="22"/>
                <w:szCs w:val="22"/>
              </w:rPr>
              <w:t>Ome</w:t>
            </w:r>
            <w:proofErr w:type="spellEnd"/>
            <w:r w:rsidRPr="00914F21">
              <w:rPr>
                <w:b/>
                <w:bCs/>
                <w:sz w:val="22"/>
                <w:szCs w:val="22"/>
              </w:rPr>
              <w:t xml:space="preserve">, </w:t>
            </w:r>
            <w:proofErr w:type="spellStart"/>
            <w:r w:rsidRPr="00914F21">
              <w:rPr>
                <w:b/>
                <w:bCs/>
                <w:sz w:val="22"/>
                <w:szCs w:val="22"/>
              </w:rPr>
              <w:t>Manivahn</w:t>
            </w:r>
            <w:proofErr w:type="spellEnd"/>
            <w:r w:rsidRPr="00914F21">
              <w:rPr>
                <w:b/>
                <w:bCs/>
                <w:sz w:val="22"/>
                <w:szCs w:val="22"/>
              </w:rPr>
              <w:t>, and admin support staff.</w:t>
            </w:r>
          </w:p>
        </w:tc>
      </w:tr>
      <w:tr w:rsidR="00914F21" w:rsidRPr="00597408">
        <w:trPr>
          <w:trHeight w:val="305"/>
        </w:trPr>
        <w:tc>
          <w:tcPr>
            <w:tcW w:w="2460" w:type="pct"/>
            <w:tcBorders>
              <w:lef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Name of Client</w:t>
            </w:r>
          </w:p>
        </w:tc>
        <w:tc>
          <w:tcPr>
            <w:tcW w:w="2540" w:type="pct"/>
            <w:tcBorders>
              <w:righ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No. of Staff</w:t>
            </w:r>
          </w:p>
        </w:tc>
      </w:tr>
      <w:tr w:rsidR="00914F21" w:rsidRPr="00597408">
        <w:trPr>
          <w:trHeight w:val="305"/>
        </w:trPr>
        <w:tc>
          <w:tcPr>
            <w:tcW w:w="2460" w:type="pct"/>
            <w:tcBorders>
              <w:left w:val="single" w:sz="12" w:space="0" w:color="000000"/>
            </w:tcBorders>
          </w:tcPr>
          <w:p w:rsidR="00914F21" w:rsidRPr="00914F21" w:rsidRDefault="00914F21" w:rsidP="0055746B">
            <w:pPr>
              <w:rPr>
                <w:b/>
                <w:bCs/>
                <w:sz w:val="22"/>
                <w:szCs w:val="22"/>
              </w:rPr>
            </w:pPr>
            <w:r w:rsidRPr="00914F21">
              <w:rPr>
                <w:b/>
                <w:bCs/>
                <w:sz w:val="22"/>
                <w:szCs w:val="22"/>
              </w:rPr>
              <w:t>Govt of Laos, ADB – in joint venture with BCEOM as lead firm</w:t>
            </w:r>
          </w:p>
        </w:tc>
        <w:tc>
          <w:tcPr>
            <w:tcW w:w="2540" w:type="pct"/>
            <w:tcBorders>
              <w:right w:val="single" w:sz="12" w:space="0" w:color="000000"/>
            </w:tcBorders>
          </w:tcPr>
          <w:p w:rsidR="00914F21" w:rsidRPr="00914F21" w:rsidRDefault="00914F21" w:rsidP="0055746B">
            <w:pPr>
              <w:rPr>
                <w:b/>
                <w:bCs/>
                <w:sz w:val="22"/>
                <w:szCs w:val="22"/>
              </w:rPr>
            </w:pPr>
            <w:r w:rsidRPr="00914F21">
              <w:rPr>
                <w:b/>
                <w:bCs/>
                <w:sz w:val="22"/>
                <w:szCs w:val="22"/>
              </w:rPr>
              <w:t>13</w:t>
            </w:r>
          </w:p>
        </w:tc>
      </w:tr>
      <w:tr w:rsidR="00914F21" w:rsidRPr="00597408">
        <w:trPr>
          <w:trHeight w:val="305"/>
        </w:trPr>
        <w:tc>
          <w:tcPr>
            <w:tcW w:w="2460" w:type="pct"/>
            <w:tcBorders>
              <w:lef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Start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      Completion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w:t>
            </w:r>
          </w:p>
        </w:tc>
        <w:tc>
          <w:tcPr>
            <w:tcW w:w="2540" w:type="pct"/>
            <w:tcBorders>
              <w:righ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proofErr w:type="spellStart"/>
            <w:r w:rsidRPr="00597408">
              <w:rPr>
                <w:b/>
                <w:bCs/>
                <w:sz w:val="22"/>
                <w:szCs w:val="22"/>
              </w:rPr>
              <w:t>No.of</w:t>
            </w:r>
            <w:proofErr w:type="spellEnd"/>
            <w:r w:rsidRPr="00597408">
              <w:rPr>
                <w:b/>
                <w:bCs/>
                <w:sz w:val="22"/>
                <w:szCs w:val="22"/>
              </w:rPr>
              <w:t xml:space="preserve"> Staff Months</w:t>
            </w:r>
          </w:p>
        </w:tc>
      </w:tr>
      <w:tr w:rsidR="00914F21" w:rsidRPr="00597408">
        <w:trPr>
          <w:trHeight w:val="305"/>
        </w:trPr>
        <w:tc>
          <w:tcPr>
            <w:tcW w:w="2460" w:type="pct"/>
            <w:tcBorders>
              <w:left w:val="single" w:sz="12" w:space="0" w:color="000000"/>
            </w:tcBorders>
          </w:tcPr>
          <w:p w:rsidR="00914F21" w:rsidRPr="00914F21" w:rsidRDefault="00914F21" w:rsidP="0055746B">
            <w:pPr>
              <w:rPr>
                <w:b/>
                <w:bCs/>
                <w:sz w:val="22"/>
                <w:szCs w:val="22"/>
              </w:rPr>
            </w:pPr>
            <w:r w:rsidRPr="00914F21">
              <w:rPr>
                <w:b/>
                <w:bCs/>
                <w:sz w:val="22"/>
                <w:szCs w:val="22"/>
              </w:rPr>
              <w:t>Feb 2007 – Jan 2009</w:t>
            </w:r>
          </w:p>
        </w:tc>
        <w:tc>
          <w:tcPr>
            <w:tcW w:w="2540" w:type="pct"/>
            <w:tcBorders>
              <w:right w:val="single" w:sz="12" w:space="0" w:color="000000"/>
            </w:tcBorders>
          </w:tcPr>
          <w:p w:rsidR="00914F21" w:rsidRPr="00914F21" w:rsidRDefault="00914F21" w:rsidP="0055746B">
            <w:pPr>
              <w:rPr>
                <w:b/>
                <w:bCs/>
                <w:sz w:val="22"/>
                <w:szCs w:val="22"/>
              </w:rPr>
            </w:pPr>
            <w:r w:rsidRPr="00914F21">
              <w:rPr>
                <w:b/>
                <w:bCs/>
                <w:sz w:val="22"/>
                <w:szCs w:val="22"/>
              </w:rPr>
              <w:t>226 months</w:t>
            </w:r>
          </w:p>
        </w:tc>
      </w:tr>
      <w:tr w:rsidR="00914F21" w:rsidRPr="00597408">
        <w:trPr>
          <w:trHeight w:val="305"/>
        </w:trPr>
        <w:tc>
          <w:tcPr>
            <w:tcW w:w="2460" w:type="pct"/>
            <w:tcBorders>
              <w:left w:val="single" w:sz="12" w:space="0" w:color="000000"/>
            </w:tcBorders>
          </w:tcPr>
          <w:p w:rsidR="00914F21" w:rsidRPr="00597408" w:rsidRDefault="00914F21" w:rsidP="0055746B">
            <w:pPr>
              <w:rPr>
                <w:b/>
                <w:bCs/>
                <w:sz w:val="22"/>
                <w:szCs w:val="22"/>
              </w:rPr>
            </w:pPr>
          </w:p>
        </w:tc>
        <w:tc>
          <w:tcPr>
            <w:tcW w:w="2540" w:type="pct"/>
            <w:tcBorders>
              <w:right w:val="single" w:sz="12" w:space="0" w:color="000000"/>
            </w:tcBorders>
          </w:tcPr>
          <w:p w:rsidR="00914F21" w:rsidRPr="00914F21" w:rsidRDefault="00914F21" w:rsidP="0055746B">
            <w:pPr>
              <w:rPr>
                <w:b/>
                <w:bCs/>
                <w:sz w:val="22"/>
                <w:szCs w:val="22"/>
              </w:rPr>
            </w:pPr>
          </w:p>
        </w:tc>
      </w:tr>
      <w:tr w:rsidR="00914F21" w:rsidRPr="00597408">
        <w:trPr>
          <w:trHeight w:val="305"/>
        </w:trPr>
        <w:tc>
          <w:tcPr>
            <w:tcW w:w="2460" w:type="pct"/>
            <w:tcBorders>
              <w:left w:val="single" w:sz="12" w:space="0" w:color="000000"/>
            </w:tcBorders>
          </w:tcPr>
          <w:p w:rsidR="00914F21" w:rsidRPr="00914F21" w:rsidRDefault="00914F21" w:rsidP="0055746B">
            <w:pPr>
              <w:rPr>
                <w:b/>
                <w:bCs/>
                <w:sz w:val="22"/>
                <w:szCs w:val="22"/>
              </w:rPr>
            </w:pPr>
          </w:p>
        </w:tc>
        <w:tc>
          <w:tcPr>
            <w:tcW w:w="2540" w:type="pct"/>
            <w:tcBorders>
              <w:right w:val="single" w:sz="12" w:space="0" w:color="000000"/>
            </w:tcBorders>
          </w:tcPr>
          <w:p w:rsidR="00914F21" w:rsidRPr="00914F21" w:rsidRDefault="00914F21" w:rsidP="0055746B">
            <w:pPr>
              <w:rPr>
                <w:b/>
                <w:bCs/>
                <w:sz w:val="22"/>
                <w:szCs w:val="22"/>
              </w:rPr>
            </w:pPr>
          </w:p>
        </w:tc>
      </w:tr>
      <w:tr w:rsidR="00914F21" w:rsidRPr="00597408">
        <w:trPr>
          <w:trHeight w:val="305"/>
        </w:trPr>
        <w:tc>
          <w:tcPr>
            <w:tcW w:w="2460" w:type="pct"/>
            <w:tcBorders>
              <w:lef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Name of Senior Staff</w:t>
            </w:r>
          </w:p>
        </w:tc>
        <w:tc>
          <w:tcPr>
            <w:tcW w:w="2540" w:type="pct"/>
            <w:tcBorders>
              <w:right w:val="single" w:sz="12" w:space="0" w:color="000000"/>
            </w:tcBorders>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Approx. Value of Services</w:t>
            </w:r>
          </w:p>
        </w:tc>
      </w:tr>
      <w:tr w:rsidR="00914F21" w:rsidRPr="00597408">
        <w:trPr>
          <w:trHeight w:val="305"/>
        </w:trPr>
        <w:tc>
          <w:tcPr>
            <w:tcW w:w="2460" w:type="pct"/>
            <w:tcBorders>
              <w:left w:val="single" w:sz="12" w:space="0" w:color="000000"/>
            </w:tcBorders>
          </w:tcPr>
          <w:p w:rsidR="00914F21" w:rsidRPr="00914F21" w:rsidRDefault="00914F21" w:rsidP="0055746B">
            <w:pPr>
              <w:rPr>
                <w:b/>
                <w:bCs/>
                <w:sz w:val="22"/>
                <w:szCs w:val="22"/>
              </w:rPr>
            </w:pPr>
            <w:r w:rsidRPr="00914F21">
              <w:rPr>
                <w:b/>
                <w:bCs/>
                <w:sz w:val="22"/>
                <w:szCs w:val="22"/>
              </w:rPr>
              <w:t>A. T. Bott</w:t>
            </w:r>
          </w:p>
          <w:p w:rsidR="00914F21" w:rsidRPr="00914F21" w:rsidRDefault="00914F21" w:rsidP="0055746B">
            <w:pPr>
              <w:rPr>
                <w:b/>
                <w:bCs/>
                <w:sz w:val="22"/>
                <w:szCs w:val="22"/>
              </w:rPr>
            </w:pPr>
            <w:r w:rsidRPr="00914F21">
              <w:rPr>
                <w:b/>
                <w:bCs/>
                <w:sz w:val="22"/>
                <w:szCs w:val="22"/>
              </w:rPr>
              <w:t xml:space="preserve">E. </w:t>
            </w:r>
            <w:proofErr w:type="spellStart"/>
            <w:r w:rsidRPr="00914F21">
              <w:rPr>
                <w:b/>
                <w:bCs/>
                <w:sz w:val="22"/>
                <w:szCs w:val="22"/>
              </w:rPr>
              <w:t>Jouve</w:t>
            </w:r>
            <w:proofErr w:type="spellEnd"/>
          </w:p>
        </w:tc>
        <w:tc>
          <w:tcPr>
            <w:tcW w:w="2540" w:type="pct"/>
            <w:tcBorders>
              <w:right w:val="single" w:sz="12" w:space="0" w:color="000000"/>
            </w:tcBorders>
          </w:tcPr>
          <w:p w:rsidR="00914F21" w:rsidRPr="00914F21" w:rsidRDefault="00914F21" w:rsidP="0055746B">
            <w:pPr>
              <w:rPr>
                <w:b/>
                <w:bCs/>
                <w:sz w:val="22"/>
                <w:szCs w:val="22"/>
              </w:rPr>
            </w:pPr>
            <w:r w:rsidRPr="00914F21">
              <w:rPr>
                <w:b/>
                <w:bCs/>
                <w:sz w:val="22"/>
                <w:szCs w:val="22"/>
              </w:rPr>
              <w:t>USD 350,000</w:t>
            </w:r>
          </w:p>
        </w:tc>
      </w:tr>
      <w:tr w:rsidR="00914F21" w:rsidRPr="00597408">
        <w:trPr>
          <w:trHeight w:val="305"/>
        </w:trPr>
        <w:tc>
          <w:tcPr>
            <w:tcW w:w="5000" w:type="pct"/>
            <w:gridSpan w:val="2"/>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Brief Description of Project</w:t>
            </w:r>
          </w:p>
        </w:tc>
      </w:tr>
      <w:tr w:rsidR="00914F21" w:rsidRPr="00597408">
        <w:trPr>
          <w:trHeight w:val="290"/>
        </w:trPr>
        <w:tc>
          <w:tcPr>
            <w:tcW w:w="5000" w:type="pct"/>
            <w:gridSpan w:val="2"/>
          </w:tcPr>
          <w:p w:rsidR="00914F21" w:rsidRPr="00597408" w:rsidRDefault="00914F21" w:rsidP="0055746B">
            <w:pPr>
              <w:rPr>
                <w:bCs/>
                <w:sz w:val="22"/>
                <w:szCs w:val="22"/>
              </w:rPr>
            </w:pPr>
            <w:r w:rsidRPr="00597408">
              <w:rPr>
                <w:bCs/>
                <w:sz w:val="22"/>
                <w:szCs w:val="22"/>
              </w:rPr>
              <w:t>Irrigation scheme rehabilitation and development</w:t>
            </w:r>
          </w:p>
        </w:tc>
      </w:tr>
      <w:tr w:rsidR="00914F21" w:rsidRPr="00597408">
        <w:trPr>
          <w:trHeight w:val="305"/>
        </w:trPr>
        <w:tc>
          <w:tcPr>
            <w:tcW w:w="5000" w:type="pct"/>
            <w:gridSpan w:val="2"/>
          </w:tcPr>
          <w:p w:rsidR="00914F21" w:rsidRPr="00597408" w:rsidRDefault="00914F21" w:rsidP="0055746B">
            <w:pPr>
              <w:rPr>
                <w:b/>
                <w:bCs/>
                <w:sz w:val="22"/>
                <w:szCs w:val="22"/>
              </w:rPr>
            </w:pPr>
          </w:p>
          <w:p w:rsidR="00914F21" w:rsidRPr="00597408" w:rsidRDefault="00914F21" w:rsidP="0055746B">
            <w:pPr>
              <w:rPr>
                <w:b/>
                <w:bCs/>
                <w:sz w:val="22"/>
                <w:szCs w:val="22"/>
              </w:rPr>
            </w:pPr>
            <w:r w:rsidRPr="00597408">
              <w:rPr>
                <w:b/>
                <w:bCs/>
                <w:sz w:val="22"/>
                <w:szCs w:val="22"/>
              </w:rPr>
              <w:t>Detailed description of Actual Services Provided by Company Personnel</w:t>
            </w:r>
          </w:p>
        </w:tc>
      </w:tr>
      <w:tr w:rsidR="00914F21" w:rsidRPr="00597408">
        <w:trPr>
          <w:trHeight w:val="1086"/>
        </w:trPr>
        <w:tc>
          <w:tcPr>
            <w:tcW w:w="5000" w:type="pct"/>
            <w:gridSpan w:val="2"/>
          </w:tcPr>
          <w:p w:rsidR="00914F21" w:rsidRPr="00597408" w:rsidRDefault="00914F21" w:rsidP="0055746B">
            <w:pPr>
              <w:rPr>
                <w:bCs/>
                <w:sz w:val="22"/>
                <w:szCs w:val="22"/>
              </w:rPr>
            </w:pPr>
            <w:r w:rsidRPr="00597408">
              <w:rPr>
                <w:bCs/>
                <w:sz w:val="22"/>
                <w:szCs w:val="22"/>
              </w:rPr>
              <w:t>Train provincial staff and farmers to operate and manage irrigation scheme, use and maintain pumps and infrastructure. Develop irrigated agriculture and crop diversification. Establish, train and strengthen water user associations</w:t>
            </w:r>
            <w:r w:rsidR="00BA344E">
              <w:rPr>
                <w:bCs/>
                <w:sz w:val="22"/>
                <w:szCs w:val="22"/>
              </w:rPr>
              <w:t xml:space="preserve"> and farmer producer groups</w:t>
            </w:r>
            <w:r w:rsidRPr="00597408">
              <w:rPr>
                <w:bCs/>
                <w:sz w:val="22"/>
                <w:szCs w:val="22"/>
              </w:rPr>
              <w:t xml:space="preserve"> in 35 rehabilitated schemes.</w:t>
            </w:r>
          </w:p>
        </w:tc>
      </w:tr>
    </w:tbl>
    <w:p w:rsidR="00914F21" w:rsidRDefault="00914F21" w:rsidP="007D6259">
      <w:pPr>
        <w:rPr>
          <w:b/>
          <w:bCs/>
          <w:sz w:val="22"/>
          <w:szCs w:val="22"/>
        </w:rPr>
        <w:sectPr w:rsidR="00914F21">
          <w:pgSz w:w="12240" w:h="15840"/>
          <w:pgMar w:top="1440" w:right="1800" w:bottom="1440" w:left="1800" w:header="720" w:footer="720" w:gutter="0"/>
          <w:cols w:space="720"/>
        </w:sect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55746B" w:rsidRPr="00597408" w:rsidTr="00F5205C">
        <w:trPr>
          <w:trHeight w:val="305"/>
        </w:trPr>
        <w:tc>
          <w:tcPr>
            <w:tcW w:w="2460" w:type="pct"/>
            <w:tcBorders>
              <w:top w:val="single" w:sz="12" w:space="0" w:color="000000"/>
              <w:left w:val="single" w:sz="12" w:space="0" w:color="000000"/>
            </w:tcBorders>
          </w:tcPr>
          <w:p w:rsidR="0055746B" w:rsidRPr="00597408" w:rsidRDefault="0055746B" w:rsidP="0055746B">
            <w:pPr>
              <w:rPr>
                <w:b/>
                <w:bCs/>
                <w:sz w:val="22"/>
                <w:szCs w:val="22"/>
              </w:rPr>
            </w:pPr>
            <w:r w:rsidRPr="00597408">
              <w:rPr>
                <w:b/>
                <w:bCs/>
                <w:sz w:val="22"/>
                <w:szCs w:val="22"/>
              </w:rPr>
              <w:lastRenderedPageBreak/>
              <w:t xml:space="preserve">Assignment Name: </w:t>
            </w:r>
          </w:p>
        </w:tc>
        <w:tc>
          <w:tcPr>
            <w:tcW w:w="2540" w:type="pct"/>
            <w:tcBorders>
              <w:top w:val="single" w:sz="12" w:space="0" w:color="000000"/>
              <w:right w:val="single" w:sz="12" w:space="0" w:color="000000"/>
            </w:tcBorders>
          </w:tcPr>
          <w:p w:rsidR="0055746B" w:rsidRPr="00597408" w:rsidRDefault="0055746B" w:rsidP="0055746B">
            <w:pPr>
              <w:rPr>
                <w:b/>
                <w:bCs/>
                <w:sz w:val="22"/>
                <w:szCs w:val="22"/>
              </w:rPr>
            </w:pPr>
            <w:r w:rsidRPr="00597408">
              <w:rPr>
                <w:b/>
                <w:bCs/>
                <w:sz w:val="22"/>
                <w:szCs w:val="22"/>
              </w:rPr>
              <w:t>Country</w:t>
            </w:r>
          </w:p>
        </w:tc>
      </w:tr>
      <w:tr w:rsidR="0055746B" w:rsidRPr="00597408" w:rsidTr="00F5205C">
        <w:trPr>
          <w:trHeight w:val="305"/>
        </w:trPr>
        <w:tc>
          <w:tcPr>
            <w:tcW w:w="2460" w:type="pct"/>
            <w:tcBorders>
              <w:left w:val="single" w:sz="12" w:space="0" w:color="000000"/>
            </w:tcBorders>
          </w:tcPr>
          <w:p w:rsidR="0055746B" w:rsidRPr="0055746B" w:rsidRDefault="0055746B" w:rsidP="0055746B">
            <w:pPr>
              <w:rPr>
                <w:b/>
                <w:bCs/>
                <w:sz w:val="22"/>
                <w:szCs w:val="22"/>
              </w:rPr>
            </w:pPr>
            <w:r w:rsidRPr="0055746B">
              <w:rPr>
                <w:b/>
                <w:bCs/>
                <w:sz w:val="22"/>
                <w:szCs w:val="22"/>
              </w:rPr>
              <w:t xml:space="preserve">Tan </w:t>
            </w:r>
            <w:proofErr w:type="spellStart"/>
            <w:r w:rsidRPr="0055746B">
              <w:rPr>
                <w:b/>
                <w:bCs/>
                <w:sz w:val="22"/>
                <w:szCs w:val="22"/>
              </w:rPr>
              <w:t>Piao</w:t>
            </w:r>
            <w:proofErr w:type="spellEnd"/>
            <w:r w:rsidRPr="0055746B">
              <w:rPr>
                <w:b/>
                <w:bCs/>
                <w:sz w:val="22"/>
                <w:szCs w:val="22"/>
              </w:rPr>
              <w:t xml:space="preserve"> Irrigation project</w:t>
            </w:r>
          </w:p>
        </w:tc>
        <w:tc>
          <w:tcPr>
            <w:tcW w:w="2540" w:type="pct"/>
            <w:tcBorders>
              <w:right w:val="single" w:sz="12" w:space="0" w:color="000000"/>
            </w:tcBorders>
          </w:tcPr>
          <w:p w:rsidR="0055746B" w:rsidRPr="0055746B" w:rsidRDefault="0055746B" w:rsidP="0055746B">
            <w:pPr>
              <w:rPr>
                <w:b/>
                <w:bCs/>
                <w:sz w:val="22"/>
                <w:szCs w:val="22"/>
              </w:rPr>
            </w:pPr>
            <w:r w:rsidRPr="0055746B">
              <w:rPr>
                <w:b/>
                <w:bCs/>
                <w:sz w:val="22"/>
                <w:szCs w:val="22"/>
              </w:rPr>
              <w:t>Lao PDR</w:t>
            </w:r>
          </w:p>
        </w:tc>
      </w:tr>
      <w:tr w:rsidR="0055746B" w:rsidRPr="00597408" w:rsidTr="00F5205C">
        <w:trPr>
          <w:trHeight w:val="305"/>
        </w:trPr>
        <w:tc>
          <w:tcPr>
            <w:tcW w:w="2460" w:type="pct"/>
            <w:tcBorders>
              <w:left w:val="single" w:sz="12" w:space="0" w:color="000000"/>
            </w:tcBorders>
          </w:tcPr>
          <w:p w:rsidR="0055746B" w:rsidRPr="00597408" w:rsidRDefault="0055746B" w:rsidP="0055746B">
            <w:pPr>
              <w:rPr>
                <w:b/>
                <w:bCs/>
                <w:sz w:val="22"/>
                <w:szCs w:val="22"/>
              </w:rPr>
            </w:pPr>
          </w:p>
          <w:p w:rsidR="0055746B" w:rsidRPr="00597408" w:rsidRDefault="0055746B" w:rsidP="0055746B">
            <w:pPr>
              <w:rPr>
                <w:b/>
                <w:bCs/>
                <w:sz w:val="22"/>
                <w:szCs w:val="22"/>
              </w:rPr>
            </w:pPr>
            <w:r w:rsidRPr="00597408">
              <w:rPr>
                <w:b/>
                <w:bCs/>
                <w:sz w:val="22"/>
                <w:szCs w:val="22"/>
              </w:rPr>
              <w:t>Location Within Country</w:t>
            </w:r>
          </w:p>
        </w:tc>
        <w:tc>
          <w:tcPr>
            <w:tcW w:w="2540" w:type="pct"/>
            <w:tcBorders>
              <w:right w:val="single" w:sz="12" w:space="0" w:color="000000"/>
            </w:tcBorders>
          </w:tcPr>
          <w:p w:rsidR="0055746B" w:rsidRPr="00597408" w:rsidRDefault="0055746B" w:rsidP="0055746B">
            <w:pPr>
              <w:rPr>
                <w:b/>
                <w:bCs/>
                <w:sz w:val="22"/>
                <w:szCs w:val="22"/>
              </w:rPr>
            </w:pPr>
          </w:p>
          <w:p w:rsidR="0055746B" w:rsidRPr="00597408" w:rsidRDefault="0055746B" w:rsidP="0055746B">
            <w:pPr>
              <w:rPr>
                <w:b/>
                <w:bCs/>
                <w:sz w:val="22"/>
                <w:szCs w:val="22"/>
              </w:rPr>
            </w:pPr>
            <w:r w:rsidRPr="00597408">
              <w:rPr>
                <w:b/>
                <w:bCs/>
                <w:sz w:val="22"/>
                <w:szCs w:val="22"/>
              </w:rPr>
              <w:t>Professional Staff Provided by CES</w:t>
            </w:r>
          </w:p>
        </w:tc>
      </w:tr>
      <w:tr w:rsidR="0055746B" w:rsidRPr="00597408" w:rsidTr="00F5205C">
        <w:trPr>
          <w:trHeight w:val="305"/>
        </w:trPr>
        <w:tc>
          <w:tcPr>
            <w:tcW w:w="2460" w:type="pct"/>
            <w:tcBorders>
              <w:left w:val="single" w:sz="12" w:space="0" w:color="000000"/>
            </w:tcBorders>
          </w:tcPr>
          <w:p w:rsidR="0055746B" w:rsidRPr="0055746B" w:rsidRDefault="0055746B" w:rsidP="0055746B">
            <w:pPr>
              <w:rPr>
                <w:b/>
                <w:bCs/>
                <w:sz w:val="22"/>
                <w:szCs w:val="22"/>
              </w:rPr>
            </w:pPr>
            <w:r w:rsidRPr="0055746B">
              <w:rPr>
                <w:b/>
                <w:bCs/>
                <w:sz w:val="22"/>
                <w:szCs w:val="22"/>
              </w:rPr>
              <w:t>Vientiane Province</w:t>
            </w:r>
          </w:p>
        </w:tc>
        <w:tc>
          <w:tcPr>
            <w:tcW w:w="2540" w:type="pct"/>
            <w:tcBorders>
              <w:right w:val="single" w:sz="12" w:space="0" w:color="000000"/>
            </w:tcBorders>
          </w:tcPr>
          <w:p w:rsidR="0055746B" w:rsidRPr="0055746B" w:rsidRDefault="0055746B" w:rsidP="0055746B">
            <w:pPr>
              <w:rPr>
                <w:b/>
                <w:bCs/>
                <w:sz w:val="22"/>
                <w:szCs w:val="22"/>
              </w:rPr>
            </w:pPr>
            <w:r w:rsidRPr="0055746B">
              <w:rPr>
                <w:b/>
                <w:bCs/>
                <w:sz w:val="22"/>
                <w:szCs w:val="22"/>
              </w:rPr>
              <w:t xml:space="preserve">E. </w:t>
            </w:r>
            <w:proofErr w:type="spellStart"/>
            <w:r w:rsidRPr="0055746B">
              <w:rPr>
                <w:b/>
                <w:bCs/>
                <w:sz w:val="22"/>
                <w:szCs w:val="22"/>
              </w:rPr>
              <w:t>Jouve</w:t>
            </w:r>
            <w:proofErr w:type="spellEnd"/>
            <w:r w:rsidRPr="0055746B">
              <w:rPr>
                <w:b/>
                <w:bCs/>
                <w:sz w:val="22"/>
                <w:szCs w:val="22"/>
              </w:rPr>
              <w:t xml:space="preserve">, </w:t>
            </w:r>
            <w:proofErr w:type="spellStart"/>
            <w:r w:rsidRPr="0055746B">
              <w:rPr>
                <w:b/>
                <w:bCs/>
                <w:sz w:val="22"/>
                <w:szCs w:val="22"/>
              </w:rPr>
              <w:t>Thongbai</w:t>
            </w:r>
            <w:proofErr w:type="spellEnd"/>
            <w:r w:rsidRPr="0055746B">
              <w:rPr>
                <w:b/>
                <w:bCs/>
                <w:sz w:val="22"/>
                <w:szCs w:val="22"/>
              </w:rPr>
              <w:t xml:space="preserve">, </w:t>
            </w:r>
            <w:proofErr w:type="spellStart"/>
            <w:r w:rsidRPr="0055746B">
              <w:rPr>
                <w:b/>
                <w:bCs/>
                <w:sz w:val="22"/>
                <w:szCs w:val="22"/>
              </w:rPr>
              <w:t>Khambai</w:t>
            </w:r>
            <w:proofErr w:type="spellEnd"/>
            <w:r w:rsidRPr="0055746B">
              <w:rPr>
                <w:b/>
                <w:bCs/>
                <w:sz w:val="22"/>
                <w:szCs w:val="22"/>
              </w:rPr>
              <w:t xml:space="preserve">, </w:t>
            </w:r>
            <w:proofErr w:type="spellStart"/>
            <w:r w:rsidRPr="0055746B">
              <w:rPr>
                <w:b/>
                <w:bCs/>
                <w:sz w:val="22"/>
                <w:szCs w:val="22"/>
              </w:rPr>
              <w:t>Bounthan</w:t>
            </w:r>
            <w:proofErr w:type="spellEnd"/>
            <w:r w:rsidRPr="0055746B">
              <w:rPr>
                <w:b/>
                <w:bCs/>
                <w:sz w:val="22"/>
                <w:szCs w:val="22"/>
              </w:rPr>
              <w:t xml:space="preserve">, </w:t>
            </w:r>
            <w:proofErr w:type="spellStart"/>
            <w:r w:rsidRPr="0055746B">
              <w:rPr>
                <w:b/>
                <w:bCs/>
                <w:sz w:val="22"/>
                <w:szCs w:val="22"/>
              </w:rPr>
              <w:t>Manisone</w:t>
            </w:r>
            <w:proofErr w:type="spellEnd"/>
            <w:r w:rsidRPr="0055746B">
              <w:rPr>
                <w:b/>
                <w:bCs/>
                <w:sz w:val="22"/>
                <w:szCs w:val="22"/>
              </w:rPr>
              <w:t xml:space="preserve">, </w:t>
            </w:r>
            <w:proofErr w:type="spellStart"/>
            <w:r w:rsidRPr="0055746B">
              <w:rPr>
                <w:b/>
                <w:bCs/>
                <w:sz w:val="22"/>
                <w:szCs w:val="22"/>
              </w:rPr>
              <w:t>Vongchan</w:t>
            </w:r>
            <w:proofErr w:type="spellEnd"/>
            <w:r w:rsidRPr="0055746B">
              <w:rPr>
                <w:b/>
                <w:bCs/>
                <w:sz w:val="22"/>
                <w:szCs w:val="22"/>
              </w:rPr>
              <w:t xml:space="preserve">, </w:t>
            </w:r>
            <w:proofErr w:type="spellStart"/>
            <w:r w:rsidRPr="0055746B">
              <w:rPr>
                <w:b/>
                <w:bCs/>
                <w:sz w:val="22"/>
                <w:szCs w:val="22"/>
              </w:rPr>
              <w:t>Khamphong</w:t>
            </w:r>
            <w:proofErr w:type="spellEnd"/>
          </w:p>
        </w:tc>
      </w:tr>
      <w:tr w:rsidR="0055746B" w:rsidRPr="00597408" w:rsidTr="00F5205C">
        <w:trPr>
          <w:trHeight w:val="305"/>
        </w:trPr>
        <w:tc>
          <w:tcPr>
            <w:tcW w:w="2460" w:type="pct"/>
            <w:tcBorders>
              <w:left w:val="single" w:sz="12" w:space="0" w:color="000000"/>
            </w:tcBorders>
          </w:tcPr>
          <w:p w:rsidR="0055746B" w:rsidRPr="00597408" w:rsidRDefault="0055746B" w:rsidP="0055746B">
            <w:pPr>
              <w:rPr>
                <w:b/>
                <w:bCs/>
                <w:sz w:val="22"/>
                <w:szCs w:val="22"/>
              </w:rPr>
            </w:pPr>
          </w:p>
          <w:p w:rsidR="0055746B" w:rsidRPr="00597408" w:rsidRDefault="0055746B" w:rsidP="0055746B">
            <w:pPr>
              <w:rPr>
                <w:b/>
                <w:bCs/>
                <w:sz w:val="22"/>
                <w:szCs w:val="22"/>
              </w:rPr>
            </w:pPr>
            <w:r w:rsidRPr="00597408">
              <w:rPr>
                <w:b/>
                <w:bCs/>
                <w:sz w:val="22"/>
                <w:szCs w:val="22"/>
              </w:rPr>
              <w:t>Name of Client</w:t>
            </w:r>
          </w:p>
        </w:tc>
        <w:tc>
          <w:tcPr>
            <w:tcW w:w="2540" w:type="pct"/>
            <w:tcBorders>
              <w:right w:val="single" w:sz="12" w:space="0" w:color="000000"/>
            </w:tcBorders>
          </w:tcPr>
          <w:p w:rsidR="0055746B" w:rsidRPr="00597408" w:rsidRDefault="0055746B" w:rsidP="0055746B">
            <w:pPr>
              <w:rPr>
                <w:b/>
                <w:bCs/>
                <w:sz w:val="22"/>
                <w:szCs w:val="22"/>
              </w:rPr>
            </w:pPr>
          </w:p>
          <w:p w:rsidR="0055746B" w:rsidRPr="00597408" w:rsidRDefault="0055746B" w:rsidP="0055746B">
            <w:pPr>
              <w:rPr>
                <w:b/>
                <w:bCs/>
                <w:sz w:val="22"/>
                <w:szCs w:val="22"/>
              </w:rPr>
            </w:pPr>
            <w:r w:rsidRPr="00597408">
              <w:rPr>
                <w:b/>
                <w:bCs/>
                <w:sz w:val="22"/>
                <w:szCs w:val="22"/>
              </w:rPr>
              <w:t>No. of Staff</w:t>
            </w:r>
          </w:p>
        </w:tc>
      </w:tr>
      <w:tr w:rsidR="0055746B" w:rsidRPr="00597408" w:rsidTr="00F5205C">
        <w:trPr>
          <w:trHeight w:val="305"/>
        </w:trPr>
        <w:tc>
          <w:tcPr>
            <w:tcW w:w="2460" w:type="pct"/>
            <w:tcBorders>
              <w:left w:val="single" w:sz="12" w:space="0" w:color="000000"/>
            </w:tcBorders>
          </w:tcPr>
          <w:p w:rsidR="0055746B" w:rsidRPr="0055746B" w:rsidRDefault="0055746B" w:rsidP="0055746B">
            <w:pPr>
              <w:rPr>
                <w:b/>
                <w:bCs/>
                <w:sz w:val="22"/>
                <w:szCs w:val="22"/>
              </w:rPr>
            </w:pPr>
            <w:proofErr w:type="spellStart"/>
            <w:r w:rsidRPr="0055746B">
              <w:rPr>
                <w:b/>
                <w:bCs/>
                <w:sz w:val="22"/>
                <w:szCs w:val="22"/>
              </w:rPr>
              <w:t>AfD</w:t>
            </w:r>
            <w:proofErr w:type="spellEnd"/>
            <w:r w:rsidRPr="0055746B">
              <w:rPr>
                <w:b/>
                <w:bCs/>
                <w:sz w:val="22"/>
                <w:szCs w:val="22"/>
              </w:rPr>
              <w:t xml:space="preserve"> and subcontract via </w:t>
            </w:r>
            <w:proofErr w:type="spellStart"/>
            <w:r w:rsidRPr="0055746B">
              <w:rPr>
                <w:b/>
                <w:bCs/>
                <w:sz w:val="22"/>
                <w:szCs w:val="22"/>
              </w:rPr>
              <w:t>Sogreah</w:t>
            </w:r>
            <w:proofErr w:type="spellEnd"/>
          </w:p>
        </w:tc>
        <w:tc>
          <w:tcPr>
            <w:tcW w:w="2540" w:type="pct"/>
            <w:tcBorders>
              <w:right w:val="single" w:sz="12" w:space="0" w:color="000000"/>
            </w:tcBorders>
          </w:tcPr>
          <w:p w:rsidR="0055746B" w:rsidRPr="0055746B" w:rsidRDefault="0055746B" w:rsidP="0055746B">
            <w:pPr>
              <w:rPr>
                <w:b/>
                <w:bCs/>
                <w:sz w:val="22"/>
                <w:szCs w:val="22"/>
              </w:rPr>
            </w:pPr>
            <w:r w:rsidRPr="0055746B">
              <w:rPr>
                <w:b/>
                <w:bCs/>
                <w:sz w:val="22"/>
                <w:szCs w:val="22"/>
              </w:rPr>
              <w:t>7</w:t>
            </w:r>
          </w:p>
        </w:tc>
      </w:tr>
      <w:tr w:rsidR="0055746B" w:rsidRPr="00597408" w:rsidTr="00F5205C">
        <w:trPr>
          <w:trHeight w:val="305"/>
        </w:trPr>
        <w:tc>
          <w:tcPr>
            <w:tcW w:w="2460" w:type="pct"/>
            <w:tcBorders>
              <w:left w:val="single" w:sz="12" w:space="0" w:color="000000"/>
            </w:tcBorders>
          </w:tcPr>
          <w:p w:rsidR="0055746B" w:rsidRPr="00597408" w:rsidRDefault="0055746B" w:rsidP="0055746B">
            <w:pPr>
              <w:rPr>
                <w:b/>
                <w:bCs/>
                <w:sz w:val="22"/>
                <w:szCs w:val="22"/>
              </w:rPr>
            </w:pPr>
          </w:p>
          <w:p w:rsidR="0055746B" w:rsidRPr="00597408" w:rsidRDefault="0055746B" w:rsidP="0055746B">
            <w:pPr>
              <w:rPr>
                <w:b/>
                <w:bCs/>
                <w:sz w:val="22"/>
                <w:szCs w:val="22"/>
              </w:rPr>
            </w:pPr>
            <w:r w:rsidRPr="00597408">
              <w:rPr>
                <w:b/>
                <w:bCs/>
                <w:sz w:val="22"/>
                <w:szCs w:val="22"/>
              </w:rPr>
              <w:t>Start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      Completion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w:t>
            </w:r>
          </w:p>
        </w:tc>
        <w:tc>
          <w:tcPr>
            <w:tcW w:w="2540" w:type="pct"/>
            <w:tcBorders>
              <w:right w:val="single" w:sz="12" w:space="0" w:color="000000"/>
            </w:tcBorders>
          </w:tcPr>
          <w:p w:rsidR="0055746B" w:rsidRPr="00597408" w:rsidRDefault="0055746B" w:rsidP="0055746B">
            <w:pPr>
              <w:rPr>
                <w:b/>
                <w:bCs/>
                <w:sz w:val="22"/>
                <w:szCs w:val="22"/>
              </w:rPr>
            </w:pPr>
          </w:p>
          <w:p w:rsidR="0055746B" w:rsidRPr="00597408" w:rsidRDefault="0055746B" w:rsidP="0055746B">
            <w:pPr>
              <w:rPr>
                <w:b/>
                <w:bCs/>
                <w:sz w:val="22"/>
                <w:szCs w:val="22"/>
              </w:rPr>
            </w:pPr>
            <w:proofErr w:type="spellStart"/>
            <w:r w:rsidRPr="00597408">
              <w:rPr>
                <w:b/>
                <w:bCs/>
                <w:sz w:val="22"/>
                <w:szCs w:val="22"/>
              </w:rPr>
              <w:t>No.of</w:t>
            </w:r>
            <w:proofErr w:type="spellEnd"/>
            <w:r w:rsidRPr="00597408">
              <w:rPr>
                <w:b/>
                <w:bCs/>
                <w:sz w:val="22"/>
                <w:szCs w:val="22"/>
              </w:rPr>
              <w:t xml:space="preserve"> Staff Months</w:t>
            </w:r>
          </w:p>
        </w:tc>
      </w:tr>
      <w:tr w:rsidR="0055746B" w:rsidRPr="00597408" w:rsidTr="00F5205C">
        <w:trPr>
          <w:trHeight w:val="305"/>
        </w:trPr>
        <w:tc>
          <w:tcPr>
            <w:tcW w:w="2460" w:type="pct"/>
            <w:tcBorders>
              <w:left w:val="single" w:sz="12" w:space="0" w:color="000000"/>
            </w:tcBorders>
          </w:tcPr>
          <w:p w:rsidR="0055746B" w:rsidRPr="0055746B" w:rsidRDefault="0055746B" w:rsidP="0055746B">
            <w:pPr>
              <w:rPr>
                <w:b/>
                <w:bCs/>
                <w:sz w:val="22"/>
                <w:szCs w:val="22"/>
              </w:rPr>
            </w:pPr>
            <w:r w:rsidRPr="0055746B">
              <w:rPr>
                <w:b/>
                <w:bCs/>
                <w:sz w:val="22"/>
                <w:szCs w:val="22"/>
              </w:rPr>
              <w:t>October 2005 – May 2006</w:t>
            </w:r>
          </w:p>
        </w:tc>
        <w:tc>
          <w:tcPr>
            <w:tcW w:w="2540" w:type="pct"/>
            <w:tcBorders>
              <w:right w:val="single" w:sz="12" w:space="0" w:color="000000"/>
            </w:tcBorders>
          </w:tcPr>
          <w:p w:rsidR="0055746B" w:rsidRPr="0055746B" w:rsidRDefault="0055746B" w:rsidP="0055746B">
            <w:pPr>
              <w:rPr>
                <w:b/>
                <w:bCs/>
                <w:sz w:val="22"/>
                <w:szCs w:val="22"/>
              </w:rPr>
            </w:pPr>
            <w:r w:rsidRPr="0055746B">
              <w:rPr>
                <w:b/>
                <w:bCs/>
                <w:sz w:val="22"/>
                <w:szCs w:val="22"/>
              </w:rPr>
              <w:t>18 months</w:t>
            </w:r>
          </w:p>
        </w:tc>
      </w:tr>
      <w:tr w:rsidR="0055746B" w:rsidRPr="00597408" w:rsidTr="00F5205C">
        <w:trPr>
          <w:trHeight w:val="305"/>
        </w:trPr>
        <w:tc>
          <w:tcPr>
            <w:tcW w:w="2460" w:type="pct"/>
            <w:tcBorders>
              <w:left w:val="single" w:sz="12" w:space="0" w:color="000000"/>
            </w:tcBorders>
          </w:tcPr>
          <w:p w:rsidR="0055746B" w:rsidRPr="00597408" w:rsidRDefault="0055746B" w:rsidP="0055746B">
            <w:pPr>
              <w:rPr>
                <w:b/>
                <w:bCs/>
                <w:sz w:val="22"/>
                <w:szCs w:val="22"/>
              </w:rPr>
            </w:pPr>
          </w:p>
        </w:tc>
        <w:tc>
          <w:tcPr>
            <w:tcW w:w="2540" w:type="pct"/>
            <w:tcBorders>
              <w:right w:val="single" w:sz="12" w:space="0" w:color="000000"/>
            </w:tcBorders>
          </w:tcPr>
          <w:p w:rsidR="0055746B" w:rsidRPr="0055746B" w:rsidRDefault="0055746B" w:rsidP="0055746B">
            <w:pPr>
              <w:rPr>
                <w:b/>
                <w:bCs/>
                <w:sz w:val="22"/>
                <w:szCs w:val="22"/>
              </w:rPr>
            </w:pPr>
          </w:p>
        </w:tc>
      </w:tr>
      <w:tr w:rsidR="0055746B" w:rsidRPr="00597408" w:rsidTr="00F5205C">
        <w:trPr>
          <w:trHeight w:val="305"/>
        </w:trPr>
        <w:tc>
          <w:tcPr>
            <w:tcW w:w="2460" w:type="pct"/>
            <w:tcBorders>
              <w:left w:val="single" w:sz="12" w:space="0" w:color="000000"/>
            </w:tcBorders>
          </w:tcPr>
          <w:p w:rsidR="0055746B" w:rsidRPr="0055746B" w:rsidRDefault="0055746B" w:rsidP="0055746B">
            <w:pPr>
              <w:rPr>
                <w:b/>
                <w:bCs/>
                <w:sz w:val="22"/>
                <w:szCs w:val="22"/>
              </w:rPr>
            </w:pPr>
          </w:p>
        </w:tc>
        <w:tc>
          <w:tcPr>
            <w:tcW w:w="2540" w:type="pct"/>
            <w:tcBorders>
              <w:right w:val="single" w:sz="12" w:space="0" w:color="000000"/>
            </w:tcBorders>
          </w:tcPr>
          <w:p w:rsidR="0055746B" w:rsidRPr="0055746B" w:rsidRDefault="0055746B" w:rsidP="0055746B">
            <w:pPr>
              <w:rPr>
                <w:b/>
                <w:bCs/>
                <w:sz w:val="22"/>
                <w:szCs w:val="22"/>
              </w:rPr>
            </w:pPr>
          </w:p>
        </w:tc>
      </w:tr>
      <w:tr w:rsidR="0055746B" w:rsidRPr="00597408" w:rsidTr="00F5205C">
        <w:trPr>
          <w:trHeight w:val="305"/>
        </w:trPr>
        <w:tc>
          <w:tcPr>
            <w:tcW w:w="2460" w:type="pct"/>
            <w:tcBorders>
              <w:left w:val="single" w:sz="12" w:space="0" w:color="000000"/>
            </w:tcBorders>
          </w:tcPr>
          <w:p w:rsidR="0055746B" w:rsidRPr="00597408" w:rsidRDefault="0055746B" w:rsidP="0055746B">
            <w:pPr>
              <w:rPr>
                <w:b/>
                <w:bCs/>
                <w:sz w:val="22"/>
                <w:szCs w:val="22"/>
              </w:rPr>
            </w:pPr>
          </w:p>
          <w:p w:rsidR="0055746B" w:rsidRPr="00597408" w:rsidRDefault="0055746B" w:rsidP="0055746B">
            <w:pPr>
              <w:rPr>
                <w:b/>
                <w:bCs/>
                <w:sz w:val="22"/>
                <w:szCs w:val="22"/>
              </w:rPr>
            </w:pPr>
            <w:r w:rsidRPr="00597408">
              <w:rPr>
                <w:b/>
                <w:bCs/>
                <w:sz w:val="22"/>
                <w:szCs w:val="22"/>
              </w:rPr>
              <w:t>Name of Senior Staff</w:t>
            </w:r>
          </w:p>
        </w:tc>
        <w:tc>
          <w:tcPr>
            <w:tcW w:w="2540" w:type="pct"/>
            <w:tcBorders>
              <w:right w:val="single" w:sz="12" w:space="0" w:color="000000"/>
            </w:tcBorders>
          </w:tcPr>
          <w:p w:rsidR="0055746B" w:rsidRPr="00597408" w:rsidRDefault="0055746B" w:rsidP="0055746B">
            <w:pPr>
              <w:rPr>
                <w:b/>
                <w:bCs/>
                <w:sz w:val="22"/>
                <w:szCs w:val="22"/>
              </w:rPr>
            </w:pPr>
          </w:p>
          <w:p w:rsidR="0055746B" w:rsidRPr="00597408" w:rsidRDefault="0055746B" w:rsidP="0055746B">
            <w:pPr>
              <w:rPr>
                <w:b/>
                <w:bCs/>
                <w:sz w:val="22"/>
                <w:szCs w:val="22"/>
              </w:rPr>
            </w:pPr>
            <w:r w:rsidRPr="00597408">
              <w:rPr>
                <w:b/>
                <w:bCs/>
                <w:sz w:val="22"/>
                <w:szCs w:val="22"/>
              </w:rPr>
              <w:t>Approx. Value of Services</w:t>
            </w:r>
          </w:p>
        </w:tc>
      </w:tr>
      <w:tr w:rsidR="0055746B" w:rsidRPr="00597408" w:rsidTr="00F5205C">
        <w:trPr>
          <w:trHeight w:val="305"/>
        </w:trPr>
        <w:tc>
          <w:tcPr>
            <w:tcW w:w="2460" w:type="pct"/>
            <w:tcBorders>
              <w:left w:val="single" w:sz="12" w:space="0" w:color="000000"/>
            </w:tcBorders>
          </w:tcPr>
          <w:p w:rsidR="0055746B" w:rsidRPr="0055746B" w:rsidRDefault="0055746B" w:rsidP="0055746B">
            <w:pPr>
              <w:rPr>
                <w:b/>
                <w:bCs/>
                <w:sz w:val="22"/>
                <w:szCs w:val="22"/>
              </w:rPr>
            </w:pPr>
            <w:r w:rsidRPr="0055746B">
              <w:rPr>
                <w:b/>
                <w:bCs/>
                <w:sz w:val="22"/>
                <w:szCs w:val="22"/>
              </w:rPr>
              <w:t xml:space="preserve">E. </w:t>
            </w:r>
            <w:proofErr w:type="spellStart"/>
            <w:r w:rsidRPr="0055746B">
              <w:rPr>
                <w:b/>
                <w:bCs/>
                <w:sz w:val="22"/>
                <w:szCs w:val="22"/>
              </w:rPr>
              <w:t>Jouve</w:t>
            </w:r>
            <w:proofErr w:type="spellEnd"/>
          </w:p>
        </w:tc>
        <w:tc>
          <w:tcPr>
            <w:tcW w:w="2540" w:type="pct"/>
            <w:tcBorders>
              <w:right w:val="single" w:sz="12" w:space="0" w:color="000000"/>
            </w:tcBorders>
          </w:tcPr>
          <w:p w:rsidR="0055746B" w:rsidRPr="0055746B" w:rsidRDefault="0055746B" w:rsidP="0055746B">
            <w:pPr>
              <w:rPr>
                <w:b/>
                <w:bCs/>
                <w:sz w:val="22"/>
                <w:szCs w:val="22"/>
              </w:rPr>
            </w:pPr>
            <w:r w:rsidRPr="0055746B">
              <w:rPr>
                <w:b/>
                <w:bCs/>
                <w:sz w:val="22"/>
                <w:szCs w:val="22"/>
              </w:rPr>
              <w:t>USD 30,000</w:t>
            </w:r>
          </w:p>
        </w:tc>
      </w:tr>
      <w:tr w:rsidR="0055746B" w:rsidRPr="00597408" w:rsidTr="00F5205C">
        <w:trPr>
          <w:trHeight w:val="305"/>
        </w:trPr>
        <w:tc>
          <w:tcPr>
            <w:tcW w:w="5000" w:type="pct"/>
            <w:gridSpan w:val="2"/>
          </w:tcPr>
          <w:p w:rsidR="0055746B" w:rsidRPr="00597408" w:rsidRDefault="0055746B" w:rsidP="0055746B">
            <w:pPr>
              <w:rPr>
                <w:b/>
                <w:bCs/>
                <w:sz w:val="22"/>
                <w:szCs w:val="22"/>
              </w:rPr>
            </w:pPr>
          </w:p>
          <w:p w:rsidR="0055746B" w:rsidRPr="00597408" w:rsidRDefault="0055746B" w:rsidP="0055746B">
            <w:pPr>
              <w:rPr>
                <w:b/>
                <w:bCs/>
                <w:sz w:val="22"/>
                <w:szCs w:val="22"/>
              </w:rPr>
            </w:pPr>
            <w:r w:rsidRPr="00597408">
              <w:rPr>
                <w:b/>
                <w:bCs/>
                <w:sz w:val="22"/>
                <w:szCs w:val="22"/>
              </w:rPr>
              <w:t>Brief Description of Project</w:t>
            </w:r>
          </w:p>
        </w:tc>
      </w:tr>
      <w:tr w:rsidR="0055746B" w:rsidRPr="00597408" w:rsidTr="00F5205C">
        <w:trPr>
          <w:trHeight w:val="290"/>
        </w:trPr>
        <w:tc>
          <w:tcPr>
            <w:tcW w:w="5000" w:type="pct"/>
            <w:gridSpan w:val="2"/>
          </w:tcPr>
          <w:p w:rsidR="0055746B" w:rsidRPr="00597408" w:rsidRDefault="0055746B" w:rsidP="0055746B">
            <w:pPr>
              <w:rPr>
                <w:bCs/>
                <w:sz w:val="22"/>
                <w:szCs w:val="22"/>
              </w:rPr>
            </w:pPr>
            <w:r w:rsidRPr="00597408">
              <w:rPr>
                <w:bCs/>
                <w:sz w:val="22"/>
                <w:szCs w:val="22"/>
              </w:rPr>
              <w:t>Irrigation scheme construction and development</w:t>
            </w:r>
          </w:p>
        </w:tc>
      </w:tr>
      <w:tr w:rsidR="0055746B" w:rsidRPr="00597408" w:rsidTr="00F5205C">
        <w:trPr>
          <w:trHeight w:val="305"/>
        </w:trPr>
        <w:tc>
          <w:tcPr>
            <w:tcW w:w="5000" w:type="pct"/>
            <w:gridSpan w:val="2"/>
          </w:tcPr>
          <w:p w:rsidR="0055746B" w:rsidRPr="00597408" w:rsidRDefault="0055746B" w:rsidP="0055746B">
            <w:pPr>
              <w:rPr>
                <w:b/>
                <w:bCs/>
                <w:sz w:val="22"/>
                <w:szCs w:val="22"/>
              </w:rPr>
            </w:pPr>
          </w:p>
          <w:p w:rsidR="0055746B" w:rsidRPr="00597408" w:rsidRDefault="0055746B" w:rsidP="0055746B">
            <w:pPr>
              <w:rPr>
                <w:b/>
                <w:bCs/>
                <w:sz w:val="22"/>
                <w:szCs w:val="22"/>
              </w:rPr>
            </w:pPr>
            <w:r w:rsidRPr="00597408">
              <w:rPr>
                <w:b/>
                <w:bCs/>
                <w:sz w:val="22"/>
                <w:szCs w:val="22"/>
              </w:rPr>
              <w:t>Detailed description of Actual Services Provided by Company Personnel</w:t>
            </w:r>
          </w:p>
        </w:tc>
      </w:tr>
      <w:tr w:rsidR="0055746B" w:rsidRPr="00597408" w:rsidTr="00F5205C">
        <w:trPr>
          <w:trHeight w:val="1086"/>
        </w:trPr>
        <w:tc>
          <w:tcPr>
            <w:tcW w:w="5000" w:type="pct"/>
            <w:gridSpan w:val="2"/>
          </w:tcPr>
          <w:p w:rsidR="0055746B" w:rsidRPr="00597408" w:rsidRDefault="0055746B" w:rsidP="0055746B">
            <w:pPr>
              <w:rPr>
                <w:bCs/>
                <w:sz w:val="22"/>
                <w:szCs w:val="22"/>
              </w:rPr>
            </w:pPr>
            <w:r w:rsidRPr="00597408">
              <w:rPr>
                <w:bCs/>
                <w:sz w:val="22"/>
                <w:szCs w:val="22"/>
              </w:rPr>
              <w:t>Train provincial staff and farmers to operate and manage irrigation scheme, use and maintain pumps and infrastructure. Develop irrigated agriculture and crop diversification. Establish, train and strengthen water user association</w:t>
            </w:r>
            <w:r w:rsidR="00BA344E">
              <w:rPr>
                <w:bCs/>
                <w:sz w:val="22"/>
                <w:szCs w:val="22"/>
              </w:rPr>
              <w:t xml:space="preserve"> and producer groups</w:t>
            </w:r>
            <w:r w:rsidRPr="00597408">
              <w:rPr>
                <w:bCs/>
                <w:sz w:val="22"/>
                <w:szCs w:val="22"/>
              </w:rPr>
              <w:t>.</w:t>
            </w:r>
          </w:p>
        </w:tc>
      </w:tr>
    </w:tbl>
    <w:p w:rsidR="00F5205C" w:rsidRDefault="00F5205C">
      <w:r>
        <w:br w:type="page"/>
      </w:r>
    </w:p>
    <w:tbl>
      <w:tblPr>
        <w:tblW w:w="5418"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590"/>
        <w:gridCol w:w="4740"/>
      </w:tblGrid>
      <w:tr w:rsidR="00F5205C" w:rsidTr="00F5205C">
        <w:trPr>
          <w:trHeight w:val="305"/>
        </w:trPr>
        <w:tc>
          <w:tcPr>
            <w:tcW w:w="2460" w:type="pct"/>
            <w:tcBorders>
              <w:top w:val="single" w:sz="12" w:space="0" w:color="000000"/>
              <w:left w:val="single" w:sz="12" w:space="0" w:color="000000"/>
              <w:bottom w:val="nil"/>
              <w:right w:val="nil"/>
            </w:tcBorders>
            <w:hideMark/>
          </w:tcPr>
          <w:p w:rsidR="00F5205C" w:rsidRDefault="00F5205C">
            <w:pPr>
              <w:rPr>
                <w:b/>
                <w:bCs/>
                <w:sz w:val="22"/>
                <w:szCs w:val="22"/>
              </w:rPr>
            </w:pPr>
            <w:r>
              <w:rPr>
                <w:b/>
                <w:bCs/>
                <w:sz w:val="22"/>
                <w:szCs w:val="22"/>
              </w:rPr>
              <w:lastRenderedPageBreak/>
              <w:t xml:space="preserve">Assignment Name: </w:t>
            </w:r>
          </w:p>
        </w:tc>
        <w:tc>
          <w:tcPr>
            <w:tcW w:w="2540" w:type="pct"/>
            <w:tcBorders>
              <w:top w:val="single" w:sz="12" w:space="0" w:color="000000"/>
              <w:left w:val="nil"/>
              <w:bottom w:val="nil"/>
              <w:right w:val="single" w:sz="12" w:space="0" w:color="000000"/>
            </w:tcBorders>
            <w:hideMark/>
          </w:tcPr>
          <w:p w:rsidR="00F5205C" w:rsidRDefault="00F5205C">
            <w:pPr>
              <w:rPr>
                <w:b/>
                <w:bCs/>
                <w:sz w:val="22"/>
                <w:szCs w:val="22"/>
              </w:rPr>
            </w:pPr>
            <w:r>
              <w:rPr>
                <w:b/>
                <w:bCs/>
                <w:sz w:val="22"/>
                <w:szCs w:val="22"/>
              </w:rPr>
              <w:t>Country</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Nam Ton Watershed Feasibility Study</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Lao PDR</w:t>
            </w: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Location Within Country</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Professional Staff Provided by CES</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National</w:t>
            </w:r>
          </w:p>
        </w:tc>
        <w:tc>
          <w:tcPr>
            <w:tcW w:w="2540" w:type="pct"/>
            <w:tcBorders>
              <w:top w:val="nil"/>
              <w:left w:val="nil"/>
              <w:bottom w:val="nil"/>
              <w:right w:val="single" w:sz="12" w:space="0" w:color="000000"/>
            </w:tcBorders>
            <w:hideMark/>
          </w:tcPr>
          <w:p w:rsidR="00F5205C" w:rsidRDefault="00F5205C">
            <w:pPr>
              <w:rPr>
                <w:b/>
                <w:bCs/>
                <w:sz w:val="22"/>
                <w:szCs w:val="22"/>
              </w:rPr>
            </w:pPr>
            <w:proofErr w:type="spellStart"/>
            <w:r>
              <w:rPr>
                <w:b/>
                <w:bCs/>
                <w:sz w:val="22"/>
                <w:szCs w:val="22"/>
              </w:rPr>
              <w:t>Ounla</w:t>
            </w:r>
            <w:proofErr w:type="spellEnd"/>
            <w:r>
              <w:rPr>
                <w:b/>
                <w:bCs/>
                <w:sz w:val="22"/>
                <w:szCs w:val="22"/>
              </w:rPr>
              <w:t xml:space="preserve">, Pany, </w:t>
            </w:r>
            <w:proofErr w:type="spellStart"/>
            <w:r>
              <w:rPr>
                <w:b/>
                <w:bCs/>
                <w:sz w:val="22"/>
                <w:szCs w:val="22"/>
              </w:rPr>
              <w:t>Sithong</w:t>
            </w:r>
            <w:proofErr w:type="spellEnd"/>
            <w:r>
              <w:rPr>
                <w:b/>
                <w:bCs/>
                <w:sz w:val="22"/>
                <w:szCs w:val="22"/>
              </w:rPr>
              <w:t xml:space="preserve">, </w:t>
            </w:r>
            <w:proofErr w:type="spellStart"/>
            <w:r>
              <w:rPr>
                <w:b/>
                <w:bCs/>
                <w:sz w:val="22"/>
                <w:szCs w:val="22"/>
              </w:rPr>
              <w:t>Sonexay</w:t>
            </w:r>
            <w:proofErr w:type="spellEnd"/>
            <w:r>
              <w:rPr>
                <w:b/>
                <w:bCs/>
                <w:sz w:val="22"/>
                <w:szCs w:val="22"/>
              </w:rPr>
              <w:t xml:space="preserve">, </w:t>
            </w:r>
            <w:proofErr w:type="spellStart"/>
            <w:r>
              <w:rPr>
                <w:b/>
                <w:bCs/>
                <w:sz w:val="22"/>
                <w:szCs w:val="22"/>
              </w:rPr>
              <w:t>Bounkhong</w:t>
            </w:r>
            <w:proofErr w:type="spellEnd"/>
            <w:r>
              <w:rPr>
                <w:b/>
                <w:bCs/>
                <w:sz w:val="22"/>
                <w:szCs w:val="22"/>
              </w:rPr>
              <w:t xml:space="preserve"> </w:t>
            </w:r>
            <w:proofErr w:type="spellStart"/>
            <w:r>
              <w:rPr>
                <w:b/>
                <w:bCs/>
                <w:sz w:val="22"/>
                <w:szCs w:val="22"/>
              </w:rPr>
              <w:t>Puangmalah</w:t>
            </w:r>
            <w:proofErr w:type="spellEnd"/>
            <w:r>
              <w:rPr>
                <w:b/>
                <w:bCs/>
                <w:sz w:val="22"/>
                <w:szCs w:val="22"/>
              </w:rPr>
              <w:t xml:space="preserve">, </w:t>
            </w:r>
            <w:proofErr w:type="spellStart"/>
            <w:r>
              <w:rPr>
                <w:b/>
                <w:bCs/>
                <w:sz w:val="22"/>
                <w:szCs w:val="22"/>
              </w:rPr>
              <w:t>Anousith</w:t>
            </w:r>
            <w:proofErr w:type="spellEnd"/>
            <w:r>
              <w:rPr>
                <w:b/>
                <w:bCs/>
                <w:sz w:val="22"/>
                <w:szCs w:val="22"/>
              </w:rPr>
              <w:t>.</w:t>
            </w: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Name of Client</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No. of Staff</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KFW Germany. Associated with GFA Ltd</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7</w:t>
            </w: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Start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      Completion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proofErr w:type="spellStart"/>
            <w:r>
              <w:rPr>
                <w:b/>
                <w:bCs/>
                <w:sz w:val="22"/>
                <w:szCs w:val="22"/>
              </w:rPr>
              <w:t>No.of</w:t>
            </w:r>
            <w:proofErr w:type="spellEnd"/>
            <w:r>
              <w:rPr>
                <w:b/>
                <w:bCs/>
                <w:sz w:val="22"/>
                <w:szCs w:val="22"/>
              </w:rPr>
              <w:t xml:space="preserve"> Staff Months</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Feb 2007 – July  2007</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6</w:t>
            </w: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tc>
        <w:tc>
          <w:tcPr>
            <w:tcW w:w="2540" w:type="pct"/>
            <w:tcBorders>
              <w:top w:val="nil"/>
              <w:left w:val="nil"/>
              <w:bottom w:val="nil"/>
              <w:right w:val="single" w:sz="12" w:space="0" w:color="000000"/>
            </w:tcBorders>
          </w:tcPr>
          <w:p w:rsidR="00F5205C" w:rsidRDefault="00F5205C">
            <w:pPr>
              <w:rPr>
                <w:b/>
                <w:bCs/>
                <w:sz w:val="22"/>
                <w:szCs w:val="22"/>
              </w:rPr>
            </w:pP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tc>
        <w:tc>
          <w:tcPr>
            <w:tcW w:w="2540" w:type="pct"/>
            <w:tcBorders>
              <w:top w:val="nil"/>
              <w:left w:val="nil"/>
              <w:bottom w:val="nil"/>
              <w:right w:val="single" w:sz="12" w:space="0" w:color="000000"/>
            </w:tcBorders>
          </w:tcPr>
          <w:p w:rsidR="00F5205C" w:rsidRDefault="00F5205C">
            <w:pPr>
              <w:rPr>
                <w:b/>
                <w:bCs/>
                <w:sz w:val="22"/>
                <w:szCs w:val="22"/>
              </w:rPr>
            </w:pP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Name of Senior Staff</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Approx. Value of Services</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 xml:space="preserve">A. </w:t>
            </w:r>
            <w:proofErr w:type="spellStart"/>
            <w:r>
              <w:rPr>
                <w:b/>
                <w:bCs/>
                <w:sz w:val="22"/>
                <w:szCs w:val="22"/>
              </w:rPr>
              <w:t>Bott</w:t>
            </w:r>
            <w:proofErr w:type="spellEnd"/>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USD $20,000</w:t>
            </w:r>
          </w:p>
        </w:tc>
      </w:tr>
      <w:tr w:rsidR="00F5205C" w:rsidTr="00F5205C">
        <w:trPr>
          <w:trHeight w:val="305"/>
        </w:trPr>
        <w:tc>
          <w:tcPr>
            <w:tcW w:w="5000" w:type="pct"/>
            <w:gridSpan w:val="2"/>
            <w:tcBorders>
              <w:top w:val="nil"/>
              <w:left w:val="single" w:sz="12" w:space="0" w:color="000000"/>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Brief Description of Project</w:t>
            </w:r>
          </w:p>
        </w:tc>
      </w:tr>
      <w:tr w:rsidR="00F5205C" w:rsidTr="00F5205C">
        <w:trPr>
          <w:trHeight w:val="290"/>
        </w:trPr>
        <w:tc>
          <w:tcPr>
            <w:tcW w:w="5000" w:type="pct"/>
            <w:gridSpan w:val="2"/>
            <w:tcBorders>
              <w:top w:val="nil"/>
              <w:left w:val="single" w:sz="12" w:space="0" w:color="000000"/>
              <w:bottom w:val="nil"/>
              <w:right w:val="single" w:sz="12" w:space="0" w:color="000000"/>
            </w:tcBorders>
            <w:hideMark/>
          </w:tcPr>
          <w:p w:rsidR="00F5205C" w:rsidRDefault="00F5205C">
            <w:pPr>
              <w:rPr>
                <w:bCs/>
                <w:sz w:val="22"/>
                <w:szCs w:val="22"/>
              </w:rPr>
            </w:pPr>
            <w:r>
              <w:rPr>
                <w:bCs/>
                <w:sz w:val="22"/>
                <w:szCs w:val="22"/>
              </w:rPr>
              <w:t>Watershed feasibility study, Nam Ton, Laos. In cooperation with Mekong River Commission</w:t>
            </w:r>
            <w:proofErr w:type="gramStart"/>
            <w:r>
              <w:rPr>
                <w:bCs/>
                <w:sz w:val="22"/>
                <w:szCs w:val="22"/>
              </w:rPr>
              <w:t>,  and</w:t>
            </w:r>
            <w:proofErr w:type="gramEnd"/>
            <w:r>
              <w:rPr>
                <w:bCs/>
                <w:sz w:val="22"/>
                <w:szCs w:val="22"/>
              </w:rPr>
              <w:t xml:space="preserve"> MAF.</w:t>
            </w:r>
          </w:p>
        </w:tc>
      </w:tr>
      <w:tr w:rsidR="00F5205C" w:rsidTr="00F5205C">
        <w:trPr>
          <w:trHeight w:val="305"/>
        </w:trPr>
        <w:tc>
          <w:tcPr>
            <w:tcW w:w="5000" w:type="pct"/>
            <w:gridSpan w:val="2"/>
            <w:tcBorders>
              <w:top w:val="nil"/>
              <w:left w:val="single" w:sz="12" w:space="0" w:color="000000"/>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Detailed description of Actual Services Provided by Company Personnel</w:t>
            </w:r>
          </w:p>
        </w:tc>
      </w:tr>
      <w:tr w:rsidR="00F5205C" w:rsidTr="00F5205C">
        <w:trPr>
          <w:trHeight w:val="1086"/>
        </w:trPr>
        <w:tc>
          <w:tcPr>
            <w:tcW w:w="5000" w:type="pct"/>
            <w:gridSpan w:val="2"/>
            <w:tcBorders>
              <w:top w:val="nil"/>
              <w:left w:val="single" w:sz="12" w:space="0" w:color="000000"/>
              <w:bottom w:val="single" w:sz="12" w:space="0" w:color="000000"/>
              <w:right w:val="single" w:sz="12" w:space="0" w:color="000000"/>
            </w:tcBorders>
            <w:hideMark/>
          </w:tcPr>
          <w:p w:rsidR="00F5205C" w:rsidRDefault="00F5205C">
            <w:pPr>
              <w:rPr>
                <w:bCs/>
                <w:sz w:val="22"/>
                <w:szCs w:val="22"/>
              </w:rPr>
            </w:pPr>
            <w:r>
              <w:rPr>
                <w:bCs/>
                <w:sz w:val="22"/>
                <w:szCs w:val="22"/>
              </w:rPr>
              <w:t xml:space="preserve"> Supply a team of local specialists to assist KFW funded specialists from GFA in Germany to conduct feasibility assessment of Nam Ton. Includes preliminary EIA. Company supplies GIS, CD, Fisheries, NRM and rural infrastructure specialists.</w:t>
            </w:r>
          </w:p>
        </w:tc>
      </w:tr>
    </w:tbl>
    <w:p w:rsidR="0055746B" w:rsidRDefault="0055746B" w:rsidP="007D6259">
      <w:pPr>
        <w:rPr>
          <w:b/>
          <w:bCs/>
          <w:sz w:val="22"/>
          <w:szCs w:val="22"/>
        </w:rPr>
      </w:pPr>
    </w:p>
    <w:p w:rsidR="00F5205C" w:rsidRDefault="00F5205C" w:rsidP="007D6259">
      <w:pPr>
        <w:rPr>
          <w:b/>
          <w:bCs/>
          <w:sz w:val="22"/>
          <w:szCs w:val="22"/>
        </w:rPr>
      </w:pPr>
    </w:p>
    <w:p w:rsidR="00F5205C" w:rsidRDefault="00F5205C">
      <w:pPr>
        <w:rPr>
          <w:b/>
          <w:bCs/>
          <w:sz w:val="22"/>
          <w:szCs w:val="22"/>
        </w:rPr>
      </w:pPr>
      <w:r>
        <w:rPr>
          <w:b/>
          <w:bCs/>
          <w:sz w:val="22"/>
          <w:szCs w:val="22"/>
        </w:rPr>
        <w:br w:type="page"/>
      </w: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F5205C" w:rsidTr="00F5205C">
        <w:trPr>
          <w:trHeight w:val="305"/>
        </w:trPr>
        <w:tc>
          <w:tcPr>
            <w:tcW w:w="2460" w:type="pct"/>
            <w:tcBorders>
              <w:top w:val="single" w:sz="12" w:space="0" w:color="000000"/>
              <w:left w:val="single" w:sz="12" w:space="0" w:color="000000"/>
              <w:bottom w:val="nil"/>
              <w:right w:val="nil"/>
            </w:tcBorders>
            <w:hideMark/>
          </w:tcPr>
          <w:p w:rsidR="00F5205C" w:rsidRDefault="00F5205C">
            <w:pPr>
              <w:rPr>
                <w:b/>
                <w:bCs/>
                <w:sz w:val="22"/>
                <w:szCs w:val="22"/>
              </w:rPr>
            </w:pPr>
            <w:r>
              <w:rPr>
                <w:b/>
                <w:bCs/>
                <w:sz w:val="22"/>
                <w:szCs w:val="22"/>
              </w:rPr>
              <w:lastRenderedPageBreak/>
              <w:t>Assignment Name:</w:t>
            </w:r>
          </w:p>
        </w:tc>
        <w:tc>
          <w:tcPr>
            <w:tcW w:w="2540" w:type="pct"/>
            <w:tcBorders>
              <w:top w:val="single" w:sz="12" w:space="0" w:color="000000"/>
              <w:left w:val="nil"/>
              <w:bottom w:val="nil"/>
              <w:right w:val="single" w:sz="12" w:space="0" w:color="000000"/>
            </w:tcBorders>
            <w:hideMark/>
          </w:tcPr>
          <w:p w:rsidR="00F5205C" w:rsidRDefault="00F5205C">
            <w:pPr>
              <w:rPr>
                <w:b/>
                <w:bCs/>
                <w:sz w:val="22"/>
                <w:szCs w:val="22"/>
              </w:rPr>
            </w:pPr>
            <w:r>
              <w:rPr>
                <w:b/>
                <w:bCs/>
                <w:sz w:val="22"/>
                <w:szCs w:val="22"/>
              </w:rPr>
              <w:t>Country</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Public Involvement and Dissemination Program</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Lao PDR</w:t>
            </w: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tc>
        <w:tc>
          <w:tcPr>
            <w:tcW w:w="2540" w:type="pct"/>
            <w:tcBorders>
              <w:top w:val="nil"/>
              <w:left w:val="nil"/>
              <w:bottom w:val="nil"/>
              <w:right w:val="single" w:sz="12" w:space="0" w:color="000000"/>
            </w:tcBorders>
          </w:tcPr>
          <w:p w:rsidR="00F5205C" w:rsidRDefault="00F5205C">
            <w:pPr>
              <w:rPr>
                <w:b/>
                <w:bCs/>
                <w:sz w:val="22"/>
                <w:szCs w:val="22"/>
              </w:rPr>
            </w:pP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Location Within Country</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Professional Staff Provided by CES</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proofErr w:type="spellStart"/>
            <w:r>
              <w:rPr>
                <w:b/>
                <w:bCs/>
                <w:sz w:val="22"/>
                <w:szCs w:val="22"/>
              </w:rPr>
              <w:t>Khammuane</w:t>
            </w:r>
            <w:proofErr w:type="spellEnd"/>
            <w:r>
              <w:rPr>
                <w:b/>
                <w:bCs/>
                <w:sz w:val="22"/>
                <w:szCs w:val="22"/>
              </w:rPr>
              <w:t xml:space="preserve"> Province</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 xml:space="preserve">Emmanuel </w:t>
            </w:r>
            <w:proofErr w:type="spellStart"/>
            <w:r>
              <w:rPr>
                <w:b/>
                <w:bCs/>
                <w:sz w:val="22"/>
                <w:szCs w:val="22"/>
              </w:rPr>
              <w:t>Jouve</w:t>
            </w:r>
            <w:proofErr w:type="spellEnd"/>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Name of Client</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No. of Staff</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proofErr w:type="spellStart"/>
            <w:r>
              <w:rPr>
                <w:b/>
                <w:bCs/>
                <w:sz w:val="22"/>
                <w:szCs w:val="22"/>
              </w:rPr>
              <w:t>Theun</w:t>
            </w:r>
            <w:proofErr w:type="spellEnd"/>
            <w:r>
              <w:rPr>
                <w:b/>
                <w:bCs/>
                <w:sz w:val="22"/>
                <w:szCs w:val="22"/>
              </w:rPr>
              <w:t xml:space="preserve"> </w:t>
            </w:r>
            <w:proofErr w:type="spellStart"/>
            <w:r>
              <w:rPr>
                <w:b/>
                <w:bCs/>
                <w:sz w:val="22"/>
                <w:szCs w:val="22"/>
              </w:rPr>
              <w:t>Hinboun</w:t>
            </w:r>
            <w:proofErr w:type="spellEnd"/>
            <w:r>
              <w:rPr>
                <w:b/>
                <w:bCs/>
                <w:sz w:val="22"/>
                <w:szCs w:val="22"/>
              </w:rPr>
              <w:t xml:space="preserve"> Power Company</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1</w:t>
            </w: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Start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      Completion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No. of Staff Months</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Oct - Nov 2006</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2</w:t>
            </w: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p w:rsidR="00F5205C" w:rsidRDefault="00F5205C">
            <w:pPr>
              <w:rPr>
                <w:b/>
                <w:bCs/>
                <w:sz w:val="22"/>
                <w:szCs w:val="22"/>
              </w:rPr>
            </w:pPr>
            <w:r>
              <w:rPr>
                <w:b/>
                <w:bCs/>
                <w:sz w:val="22"/>
                <w:szCs w:val="22"/>
              </w:rPr>
              <w:t>Name of Senior Staff</w:t>
            </w:r>
          </w:p>
        </w:tc>
        <w:tc>
          <w:tcPr>
            <w:tcW w:w="2540" w:type="pct"/>
            <w:tcBorders>
              <w:top w:val="nil"/>
              <w:left w:val="nil"/>
              <w:bottom w:val="nil"/>
              <w:right w:val="single" w:sz="12" w:space="0" w:color="000000"/>
            </w:tcBorders>
          </w:tcPr>
          <w:p w:rsidR="00F5205C" w:rsidRDefault="00F5205C">
            <w:pPr>
              <w:rPr>
                <w:b/>
                <w:bCs/>
                <w:sz w:val="22"/>
                <w:szCs w:val="22"/>
              </w:rPr>
            </w:pPr>
          </w:p>
          <w:p w:rsidR="00F5205C" w:rsidRDefault="00F5205C">
            <w:pPr>
              <w:rPr>
                <w:b/>
                <w:bCs/>
                <w:sz w:val="22"/>
                <w:szCs w:val="22"/>
              </w:rPr>
            </w:pPr>
            <w:r>
              <w:rPr>
                <w:b/>
                <w:bCs/>
                <w:sz w:val="22"/>
                <w:szCs w:val="22"/>
              </w:rPr>
              <w:t>Approx. Value of Services</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Mr. Robert Allen - MD THPC</w:t>
            </w:r>
          </w:p>
        </w:tc>
        <w:tc>
          <w:tcPr>
            <w:tcW w:w="2540" w:type="pct"/>
            <w:tcBorders>
              <w:top w:val="nil"/>
              <w:left w:val="nil"/>
              <w:bottom w:val="nil"/>
              <w:right w:val="single" w:sz="12" w:space="0" w:color="000000"/>
            </w:tcBorders>
            <w:hideMark/>
          </w:tcPr>
          <w:p w:rsidR="00F5205C" w:rsidRDefault="00F5205C">
            <w:pPr>
              <w:rPr>
                <w:b/>
                <w:bCs/>
                <w:sz w:val="22"/>
                <w:szCs w:val="22"/>
              </w:rPr>
            </w:pPr>
            <w:r>
              <w:rPr>
                <w:b/>
                <w:bCs/>
                <w:sz w:val="22"/>
                <w:szCs w:val="22"/>
              </w:rPr>
              <w:t>USD$26,000</w:t>
            </w: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 xml:space="preserve">Environment and Social Division - Mr. </w:t>
            </w:r>
            <w:proofErr w:type="spellStart"/>
            <w:r>
              <w:rPr>
                <w:b/>
                <w:bCs/>
                <w:sz w:val="22"/>
                <w:szCs w:val="22"/>
              </w:rPr>
              <w:t>Bounma</w:t>
            </w:r>
            <w:proofErr w:type="spellEnd"/>
          </w:p>
        </w:tc>
        <w:tc>
          <w:tcPr>
            <w:tcW w:w="2540" w:type="pct"/>
            <w:tcBorders>
              <w:top w:val="nil"/>
              <w:left w:val="nil"/>
              <w:bottom w:val="nil"/>
              <w:right w:val="single" w:sz="12" w:space="0" w:color="000000"/>
            </w:tcBorders>
          </w:tcPr>
          <w:p w:rsidR="00F5205C" w:rsidRDefault="00F5205C">
            <w:pPr>
              <w:rPr>
                <w:b/>
                <w:bCs/>
                <w:sz w:val="22"/>
                <w:szCs w:val="22"/>
              </w:rPr>
            </w:pP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tc>
        <w:tc>
          <w:tcPr>
            <w:tcW w:w="2540" w:type="pct"/>
            <w:tcBorders>
              <w:top w:val="nil"/>
              <w:left w:val="nil"/>
              <w:bottom w:val="nil"/>
              <w:right w:val="single" w:sz="12" w:space="0" w:color="000000"/>
            </w:tcBorders>
          </w:tcPr>
          <w:p w:rsidR="00F5205C" w:rsidRDefault="00F5205C">
            <w:pPr>
              <w:rPr>
                <w:b/>
                <w:bCs/>
                <w:sz w:val="22"/>
                <w:szCs w:val="22"/>
              </w:rPr>
            </w:pP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Brief Description of Project</w:t>
            </w:r>
          </w:p>
        </w:tc>
        <w:tc>
          <w:tcPr>
            <w:tcW w:w="2540" w:type="pct"/>
            <w:tcBorders>
              <w:top w:val="nil"/>
              <w:left w:val="nil"/>
              <w:bottom w:val="nil"/>
              <w:right w:val="single" w:sz="12" w:space="0" w:color="000000"/>
            </w:tcBorders>
          </w:tcPr>
          <w:p w:rsidR="00F5205C" w:rsidRDefault="00F5205C">
            <w:pPr>
              <w:rPr>
                <w:b/>
                <w:bCs/>
                <w:sz w:val="22"/>
                <w:szCs w:val="22"/>
              </w:rPr>
            </w:pPr>
          </w:p>
        </w:tc>
      </w:tr>
      <w:tr w:rsidR="00F5205C" w:rsidTr="00F5205C">
        <w:trPr>
          <w:trHeight w:val="305"/>
        </w:trPr>
        <w:tc>
          <w:tcPr>
            <w:tcW w:w="2460" w:type="pct"/>
            <w:tcBorders>
              <w:top w:val="nil"/>
              <w:left w:val="single" w:sz="12" w:space="0" w:color="000000"/>
              <w:bottom w:val="nil"/>
              <w:right w:val="nil"/>
            </w:tcBorders>
            <w:hideMark/>
          </w:tcPr>
          <w:p w:rsidR="00F5205C" w:rsidRDefault="00F5205C">
            <w:pPr>
              <w:rPr>
                <w:b/>
                <w:bCs/>
                <w:sz w:val="22"/>
                <w:szCs w:val="22"/>
              </w:rPr>
            </w:pPr>
            <w:r>
              <w:rPr>
                <w:b/>
                <w:bCs/>
                <w:sz w:val="22"/>
                <w:szCs w:val="22"/>
              </w:rPr>
              <w:t>Hydro power generation</w:t>
            </w:r>
          </w:p>
        </w:tc>
        <w:tc>
          <w:tcPr>
            <w:tcW w:w="2540" w:type="pct"/>
            <w:tcBorders>
              <w:top w:val="nil"/>
              <w:left w:val="nil"/>
              <w:bottom w:val="nil"/>
              <w:right w:val="single" w:sz="12" w:space="0" w:color="000000"/>
            </w:tcBorders>
          </w:tcPr>
          <w:p w:rsidR="00F5205C" w:rsidRDefault="00F5205C">
            <w:pPr>
              <w:rPr>
                <w:b/>
                <w:bCs/>
                <w:sz w:val="22"/>
                <w:szCs w:val="22"/>
              </w:rPr>
            </w:pPr>
          </w:p>
        </w:tc>
      </w:tr>
      <w:tr w:rsidR="00F5205C" w:rsidTr="00F5205C">
        <w:trPr>
          <w:trHeight w:val="305"/>
        </w:trPr>
        <w:tc>
          <w:tcPr>
            <w:tcW w:w="2460" w:type="pct"/>
            <w:tcBorders>
              <w:top w:val="nil"/>
              <w:left w:val="single" w:sz="12" w:space="0" w:color="000000"/>
              <w:bottom w:val="nil"/>
              <w:right w:val="nil"/>
            </w:tcBorders>
          </w:tcPr>
          <w:p w:rsidR="00F5205C" w:rsidRDefault="00F5205C">
            <w:pPr>
              <w:rPr>
                <w:b/>
                <w:bCs/>
                <w:sz w:val="22"/>
                <w:szCs w:val="22"/>
              </w:rPr>
            </w:pPr>
          </w:p>
        </w:tc>
        <w:tc>
          <w:tcPr>
            <w:tcW w:w="2540" w:type="pct"/>
            <w:tcBorders>
              <w:top w:val="nil"/>
              <w:left w:val="nil"/>
              <w:bottom w:val="nil"/>
              <w:right w:val="single" w:sz="12" w:space="0" w:color="000000"/>
            </w:tcBorders>
          </w:tcPr>
          <w:p w:rsidR="00F5205C" w:rsidRDefault="00F5205C">
            <w:pPr>
              <w:rPr>
                <w:b/>
                <w:bCs/>
                <w:sz w:val="22"/>
                <w:szCs w:val="22"/>
              </w:rPr>
            </w:pPr>
          </w:p>
        </w:tc>
      </w:tr>
      <w:tr w:rsidR="00F5205C" w:rsidTr="00F5205C">
        <w:trPr>
          <w:trHeight w:val="223"/>
        </w:trPr>
        <w:tc>
          <w:tcPr>
            <w:tcW w:w="5000" w:type="pct"/>
            <w:gridSpan w:val="2"/>
            <w:tcBorders>
              <w:top w:val="nil"/>
              <w:left w:val="single" w:sz="12" w:space="0" w:color="000000"/>
              <w:bottom w:val="nil"/>
              <w:right w:val="single" w:sz="12" w:space="0" w:color="000000"/>
            </w:tcBorders>
          </w:tcPr>
          <w:p w:rsidR="00F5205C" w:rsidRDefault="00F5205C">
            <w:pPr>
              <w:autoSpaceDE w:val="0"/>
              <w:autoSpaceDN w:val="0"/>
              <w:adjustRightInd w:val="0"/>
              <w:rPr>
                <w:b/>
                <w:bCs/>
                <w:color w:val="000000"/>
                <w:sz w:val="22"/>
                <w:szCs w:val="22"/>
              </w:rPr>
            </w:pPr>
          </w:p>
          <w:p w:rsidR="00F5205C" w:rsidRDefault="00F5205C">
            <w:pPr>
              <w:autoSpaceDE w:val="0"/>
              <w:autoSpaceDN w:val="0"/>
              <w:adjustRightInd w:val="0"/>
              <w:rPr>
                <w:b/>
                <w:bCs/>
                <w:color w:val="000000"/>
                <w:sz w:val="22"/>
                <w:szCs w:val="22"/>
              </w:rPr>
            </w:pPr>
            <w:r>
              <w:rPr>
                <w:b/>
                <w:bCs/>
                <w:color w:val="000000"/>
                <w:sz w:val="22"/>
                <w:szCs w:val="22"/>
              </w:rPr>
              <w:t>Detailed description of Actual Services Provided by Company Personnel</w:t>
            </w:r>
          </w:p>
        </w:tc>
      </w:tr>
      <w:tr w:rsidR="00F5205C" w:rsidTr="00F5205C">
        <w:trPr>
          <w:trHeight w:val="211"/>
        </w:trPr>
        <w:tc>
          <w:tcPr>
            <w:tcW w:w="5000" w:type="pct"/>
            <w:gridSpan w:val="2"/>
            <w:tcBorders>
              <w:top w:val="nil"/>
              <w:left w:val="single" w:sz="12" w:space="0" w:color="000000"/>
              <w:bottom w:val="nil"/>
              <w:right w:val="single" w:sz="12" w:space="0" w:color="000000"/>
            </w:tcBorders>
            <w:hideMark/>
          </w:tcPr>
          <w:p w:rsidR="00F5205C" w:rsidRDefault="00F5205C">
            <w:pPr>
              <w:autoSpaceDE w:val="0"/>
              <w:autoSpaceDN w:val="0"/>
              <w:adjustRightInd w:val="0"/>
              <w:rPr>
                <w:color w:val="000000"/>
                <w:sz w:val="22"/>
                <w:szCs w:val="22"/>
              </w:rPr>
            </w:pPr>
            <w:r>
              <w:rPr>
                <w:color w:val="000000"/>
                <w:sz w:val="22"/>
                <w:szCs w:val="22"/>
              </w:rPr>
              <w:t>Conduct series of public involvement and participation meetings to disseminate information regarding proposed new hydro power scheme that may be built in same area as THPC and NT2</w:t>
            </w:r>
          </w:p>
        </w:tc>
      </w:tr>
      <w:tr w:rsidR="00F5205C" w:rsidTr="00F5205C">
        <w:trPr>
          <w:trHeight w:val="211"/>
        </w:trPr>
        <w:tc>
          <w:tcPr>
            <w:tcW w:w="5000" w:type="pct"/>
            <w:gridSpan w:val="2"/>
            <w:tcBorders>
              <w:top w:val="nil"/>
              <w:left w:val="single" w:sz="12" w:space="0" w:color="000000"/>
              <w:bottom w:val="nil"/>
              <w:right w:val="single" w:sz="12" w:space="0" w:color="000000"/>
            </w:tcBorders>
            <w:hideMark/>
          </w:tcPr>
          <w:p w:rsidR="00F5205C" w:rsidRDefault="00F5205C">
            <w:pPr>
              <w:autoSpaceDE w:val="0"/>
              <w:autoSpaceDN w:val="0"/>
              <w:adjustRightInd w:val="0"/>
              <w:rPr>
                <w:color w:val="000000"/>
                <w:sz w:val="22"/>
                <w:szCs w:val="22"/>
              </w:rPr>
            </w:pPr>
            <w:r>
              <w:rPr>
                <w:color w:val="000000"/>
                <w:sz w:val="22"/>
                <w:szCs w:val="22"/>
              </w:rPr>
              <w:t>Facilitate and lead focal group meetings to identify and discuss likely environmental issues and problems and possible mitigation measures necessary.</w:t>
            </w:r>
          </w:p>
        </w:tc>
      </w:tr>
      <w:tr w:rsidR="00F5205C" w:rsidTr="00F5205C">
        <w:trPr>
          <w:trHeight w:val="211"/>
        </w:trPr>
        <w:tc>
          <w:tcPr>
            <w:tcW w:w="5000" w:type="pct"/>
            <w:gridSpan w:val="2"/>
            <w:tcBorders>
              <w:top w:val="nil"/>
              <w:left w:val="single" w:sz="12" w:space="0" w:color="000000"/>
              <w:bottom w:val="nil"/>
              <w:right w:val="single" w:sz="12" w:space="0" w:color="000000"/>
            </w:tcBorders>
            <w:hideMark/>
          </w:tcPr>
          <w:p w:rsidR="00F5205C" w:rsidRDefault="00F5205C">
            <w:pPr>
              <w:autoSpaceDE w:val="0"/>
              <w:autoSpaceDN w:val="0"/>
              <w:adjustRightInd w:val="0"/>
              <w:rPr>
                <w:color w:val="000000"/>
                <w:sz w:val="22"/>
                <w:szCs w:val="22"/>
              </w:rPr>
            </w:pPr>
            <w:r>
              <w:rPr>
                <w:color w:val="000000"/>
                <w:sz w:val="22"/>
                <w:szCs w:val="22"/>
              </w:rPr>
              <w:t>Coordinate and liaise with environmental impact assessment team and feasibility engineers.</w:t>
            </w:r>
          </w:p>
        </w:tc>
      </w:tr>
      <w:tr w:rsidR="00F5205C" w:rsidTr="00F5205C">
        <w:trPr>
          <w:trHeight w:val="211"/>
        </w:trPr>
        <w:tc>
          <w:tcPr>
            <w:tcW w:w="5000" w:type="pct"/>
            <w:gridSpan w:val="2"/>
            <w:tcBorders>
              <w:top w:val="nil"/>
              <w:left w:val="single" w:sz="12" w:space="0" w:color="000000"/>
              <w:bottom w:val="nil"/>
              <w:right w:val="single" w:sz="12" w:space="0" w:color="000000"/>
            </w:tcBorders>
            <w:hideMark/>
          </w:tcPr>
          <w:p w:rsidR="00F5205C" w:rsidRDefault="00F5205C">
            <w:pPr>
              <w:autoSpaceDE w:val="0"/>
              <w:autoSpaceDN w:val="0"/>
              <w:adjustRightInd w:val="0"/>
              <w:rPr>
                <w:color w:val="000000"/>
                <w:sz w:val="22"/>
                <w:szCs w:val="22"/>
              </w:rPr>
            </w:pPr>
            <w:r>
              <w:rPr>
                <w:color w:val="000000"/>
                <w:sz w:val="22"/>
                <w:szCs w:val="22"/>
              </w:rPr>
              <w:t xml:space="preserve">Provide reports of impacts identified and discussed with communities, introduce recommendations for mitigation and other action based upon field information and community priority, </w:t>
            </w:r>
            <w:proofErr w:type="gramStart"/>
            <w:r>
              <w:rPr>
                <w:color w:val="000000"/>
                <w:sz w:val="22"/>
                <w:szCs w:val="22"/>
              </w:rPr>
              <w:t>identify</w:t>
            </w:r>
            <w:proofErr w:type="gramEnd"/>
            <w:r>
              <w:rPr>
                <w:color w:val="000000"/>
                <w:sz w:val="22"/>
                <w:szCs w:val="22"/>
              </w:rPr>
              <w:t xml:space="preserve"> possible resettlement impact.</w:t>
            </w:r>
          </w:p>
        </w:tc>
      </w:tr>
      <w:tr w:rsidR="00F5205C" w:rsidTr="00F5205C">
        <w:trPr>
          <w:trHeight w:val="211"/>
        </w:trPr>
        <w:tc>
          <w:tcPr>
            <w:tcW w:w="5000" w:type="pct"/>
            <w:gridSpan w:val="2"/>
            <w:tcBorders>
              <w:top w:val="nil"/>
              <w:left w:val="single" w:sz="12" w:space="0" w:color="000000"/>
              <w:bottom w:val="nil"/>
              <w:right w:val="single" w:sz="12" w:space="0" w:color="000000"/>
            </w:tcBorders>
            <w:hideMark/>
          </w:tcPr>
          <w:p w:rsidR="00F5205C" w:rsidRDefault="00F5205C">
            <w:pPr>
              <w:autoSpaceDE w:val="0"/>
              <w:autoSpaceDN w:val="0"/>
              <w:adjustRightInd w:val="0"/>
              <w:rPr>
                <w:color w:val="000000"/>
                <w:sz w:val="22"/>
                <w:szCs w:val="22"/>
              </w:rPr>
            </w:pPr>
            <w:r>
              <w:rPr>
                <w:color w:val="000000"/>
                <w:sz w:val="22"/>
                <w:szCs w:val="22"/>
              </w:rPr>
              <w:t>Data collected in 84 villages.</w:t>
            </w:r>
          </w:p>
        </w:tc>
      </w:tr>
      <w:tr w:rsidR="00F5205C" w:rsidTr="00F5205C">
        <w:trPr>
          <w:trHeight w:val="211"/>
        </w:trPr>
        <w:tc>
          <w:tcPr>
            <w:tcW w:w="5000" w:type="pct"/>
            <w:gridSpan w:val="2"/>
            <w:tcBorders>
              <w:top w:val="nil"/>
              <w:left w:val="single" w:sz="12" w:space="0" w:color="000000"/>
              <w:bottom w:val="single" w:sz="12" w:space="0" w:color="000000"/>
              <w:right w:val="single" w:sz="12" w:space="0" w:color="000000"/>
            </w:tcBorders>
            <w:hideMark/>
          </w:tcPr>
          <w:p w:rsidR="00F5205C" w:rsidRDefault="00F5205C">
            <w:pPr>
              <w:autoSpaceDE w:val="0"/>
              <w:autoSpaceDN w:val="0"/>
              <w:adjustRightInd w:val="0"/>
              <w:rPr>
                <w:color w:val="000000"/>
                <w:sz w:val="22"/>
                <w:szCs w:val="22"/>
              </w:rPr>
            </w:pPr>
            <w:r>
              <w:rPr>
                <w:color w:val="000000"/>
                <w:sz w:val="22"/>
                <w:szCs w:val="22"/>
              </w:rPr>
              <w:t>Trained government and company staff in PIP methodology and data collection, analysis and reporting.</w:t>
            </w:r>
          </w:p>
        </w:tc>
      </w:tr>
    </w:tbl>
    <w:p w:rsidR="00F5205C" w:rsidRDefault="00F5205C">
      <w:pPr>
        <w:rPr>
          <w:b/>
          <w:bCs/>
          <w:sz w:val="22"/>
          <w:szCs w:val="22"/>
        </w:rPr>
      </w:pPr>
      <w:r>
        <w:rPr>
          <w:b/>
          <w:bCs/>
          <w:sz w:val="22"/>
          <w:szCs w:val="22"/>
        </w:rPr>
        <w:br w:type="page"/>
      </w:r>
    </w:p>
    <w:p w:rsidR="00F5205C" w:rsidRDefault="00F5205C" w:rsidP="007D6259">
      <w:pPr>
        <w:rPr>
          <w:b/>
          <w:bCs/>
          <w:sz w:val="22"/>
          <w:szCs w:val="22"/>
        </w:rPr>
        <w:sectPr w:rsidR="00F5205C">
          <w:pgSz w:w="12240" w:h="15840"/>
          <w:pgMar w:top="1440" w:right="1800" w:bottom="1440" w:left="1800" w:header="720" w:footer="720" w:gutter="0"/>
          <w:cols w:space="720"/>
        </w:sectPr>
      </w:pPr>
    </w:p>
    <w:tbl>
      <w:tblPr>
        <w:tblW w:w="5375"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5020"/>
      </w:tblGrid>
      <w:tr w:rsidR="0055746B" w:rsidRPr="00597408" w:rsidTr="00477CBB">
        <w:trPr>
          <w:trHeight w:val="305"/>
        </w:trPr>
        <w:tc>
          <w:tcPr>
            <w:tcW w:w="2288" w:type="pct"/>
            <w:tcBorders>
              <w:top w:val="single" w:sz="12" w:space="0" w:color="000000"/>
              <w:left w:val="single" w:sz="12" w:space="0" w:color="000000"/>
            </w:tcBorders>
          </w:tcPr>
          <w:p w:rsidR="0055746B" w:rsidRPr="00597408" w:rsidRDefault="0055746B" w:rsidP="0055746B">
            <w:pPr>
              <w:rPr>
                <w:b/>
                <w:bCs/>
                <w:sz w:val="22"/>
                <w:szCs w:val="22"/>
              </w:rPr>
            </w:pPr>
            <w:r w:rsidRPr="00597408">
              <w:rPr>
                <w:b/>
                <w:bCs/>
                <w:sz w:val="22"/>
                <w:szCs w:val="22"/>
              </w:rPr>
              <w:lastRenderedPageBreak/>
              <w:t xml:space="preserve">Assignment Name </w:t>
            </w:r>
          </w:p>
        </w:tc>
        <w:tc>
          <w:tcPr>
            <w:tcW w:w="2712" w:type="pct"/>
            <w:tcBorders>
              <w:top w:val="single" w:sz="12" w:space="0" w:color="000000"/>
              <w:right w:val="single" w:sz="12" w:space="0" w:color="000000"/>
            </w:tcBorders>
          </w:tcPr>
          <w:p w:rsidR="0055746B" w:rsidRPr="00597408" w:rsidRDefault="0055746B" w:rsidP="0055746B">
            <w:pPr>
              <w:rPr>
                <w:b/>
                <w:bCs/>
                <w:sz w:val="22"/>
                <w:szCs w:val="22"/>
              </w:rPr>
            </w:pPr>
            <w:r w:rsidRPr="00597408">
              <w:rPr>
                <w:b/>
                <w:bCs/>
                <w:sz w:val="22"/>
                <w:szCs w:val="22"/>
              </w:rPr>
              <w:t>Country</w:t>
            </w:r>
          </w:p>
        </w:tc>
      </w:tr>
      <w:tr w:rsidR="0055746B" w:rsidRPr="00597408" w:rsidTr="00477CBB">
        <w:trPr>
          <w:trHeight w:val="305"/>
        </w:trPr>
        <w:tc>
          <w:tcPr>
            <w:tcW w:w="2288" w:type="pct"/>
            <w:tcBorders>
              <w:left w:val="single" w:sz="12" w:space="0" w:color="000000"/>
            </w:tcBorders>
          </w:tcPr>
          <w:p w:rsidR="0055746B" w:rsidRPr="0055746B" w:rsidRDefault="0055746B" w:rsidP="0055746B">
            <w:pPr>
              <w:rPr>
                <w:b/>
                <w:bCs/>
                <w:sz w:val="22"/>
                <w:szCs w:val="22"/>
              </w:rPr>
            </w:pPr>
            <w:r w:rsidRPr="0055746B">
              <w:rPr>
                <w:b/>
                <w:bCs/>
                <w:sz w:val="22"/>
                <w:szCs w:val="22"/>
              </w:rPr>
              <w:t>Shifting Cultivation Stabilization Pilot Project ADB 1688</w:t>
            </w:r>
          </w:p>
        </w:tc>
        <w:tc>
          <w:tcPr>
            <w:tcW w:w="2712" w:type="pct"/>
            <w:tcBorders>
              <w:right w:val="single" w:sz="12" w:space="0" w:color="000000"/>
            </w:tcBorders>
          </w:tcPr>
          <w:p w:rsidR="0055746B" w:rsidRPr="0055746B" w:rsidRDefault="0055746B" w:rsidP="0055746B">
            <w:pPr>
              <w:rPr>
                <w:b/>
                <w:bCs/>
                <w:sz w:val="22"/>
                <w:szCs w:val="22"/>
              </w:rPr>
            </w:pPr>
            <w:r w:rsidRPr="0055746B">
              <w:rPr>
                <w:b/>
                <w:bCs/>
                <w:sz w:val="22"/>
                <w:szCs w:val="22"/>
              </w:rPr>
              <w:t>Lao PDR</w:t>
            </w:r>
          </w:p>
        </w:tc>
      </w:tr>
      <w:tr w:rsidR="0055746B" w:rsidRPr="00597408" w:rsidTr="00477CBB">
        <w:trPr>
          <w:trHeight w:val="305"/>
        </w:trPr>
        <w:tc>
          <w:tcPr>
            <w:tcW w:w="2288" w:type="pct"/>
            <w:tcBorders>
              <w:left w:val="single" w:sz="12" w:space="0" w:color="000000"/>
            </w:tcBorders>
          </w:tcPr>
          <w:p w:rsidR="0055746B" w:rsidRPr="00597408" w:rsidRDefault="0055746B" w:rsidP="0055746B">
            <w:pPr>
              <w:rPr>
                <w:b/>
                <w:bCs/>
                <w:sz w:val="22"/>
                <w:szCs w:val="22"/>
              </w:rPr>
            </w:pPr>
          </w:p>
          <w:p w:rsidR="0055746B" w:rsidRPr="00597408" w:rsidRDefault="0055746B" w:rsidP="0055746B">
            <w:pPr>
              <w:rPr>
                <w:b/>
                <w:bCs/>
                <w:sz w:val="22"/>
                <w:szCs w:val="22"/>
              </w:rPr>
            </w:pPr>
            <w:r w:rsidRPr="00597408">
              <w:rPr>
                <w:b/>
                <w:bCs/>
                <w:sz w:val="22"/>
                <w:szCs w:val="22"/>
              </w:rPr>
              <w:t>Location Within Country</w:t>
            </w:r>
          </w:p>
        </w:tc>
        <w:tc>
          <w:tcPr>
            <w:tcW w:w="2712" w:type="pct"/>
            <w:tcBorders>
              <w:right w:val="single" w:sz="12" w:space="0" w:color="000000"/>
            </w:tcBorders>
          </w:tcPr>
          <w:p w:rsidR="0055746B" w:rsidRPr="0055746B" w:rsidRDefault="0055746B" w:rsidP="0055746B">
            <w:pPr>
              <w:rPr>
                <w:sz w:val="22"/>
                <w:szCs w:val="22"/>
              </w:rPr>
            </w:pPr>
            <w:r w:rsidRPr="0055746B">
              <w:rPr>
                <w:sz w:val="22"/>
                <w:szCs w:val="22"/>
              </w:rPr>
              <w:t>Professional Staff Provided by RDS Tony Bott - Community Dev Specialist</w:t>
            </w:r>
          </w:p>
          <w:p w:rsidR="0055746B" w:rsidRPr="0055746B" w:rsidRDefault="0055746B" w:rsidP="0055746B">
            <w:pPr>
              <w:rPr>
                <w:sz w:val="22"/>
                <w:szCs w:val="22"/>
              </w:rPr>
            </w:pPr>
            <w:r w:rsidRPr="0055746B">
              <w:rPr>
                <w:sz w:val="22"/>
                <w:szCs w:val="22"/>
              </w:rPr>
              <w:t>Peter Jones - participatory Land Use/Allocation</w:t>
            </w:r>
          </w:p>
          <w:p w:rsidR="0055746B" w:rsidRPr="0055746B" w:rsidRDefault="0055746B" w:rsidP="0055746B">
            <w:pPr>
              <w:rPr>
                <w:sz w:val="22"/>
                <w:szCs w:val="22"/>
              </w:rPr>
            </w:pPr>
            <w:proofErr w:type="spellStart"/>
            <w:r w:rsidRPr="0055746B">
              <w:rPr>
                <w:sz w:val="22"/>
                <w:szCs w:val="22"/>
              </w:rPr>
              <w:t>Sammu</w:t>
            </w:r>
            <w:proofErr w:type="spellEnd"/>
            <w:r w:rsidRPr="0055746B">
              <w:rPr>
                <w:sz w:val="22"/>
                <w:szCs w:val="22"/>
              </w:rPr>
              <w:t xml:space="preserve"> </w:t>
            </w:r>
            <w:proofErr w:type="spellStart"/>
            <w:r w:rsidRPr="0055746B">
              <w:rPr>
                <w:sz w:val="22"/>
                <w:szCs w:val="22"/>
              </w:rPr>
              <w:t>Teleki</w:t>
            </w:r>
            <w:proofErr w:type="spellEnd"/>
            <w:r w:rsidRPr="0055746B">
              <w:rPr>
                <w:sz w:val="22"/>
                <w:szCs w:val="22"/>
              </w:rPr>
              <w:t xml:space="preserve">  Vet Lab Specialist</w:t>
            </w:r>
          </w:p>
          <w:p w:rsidR="0055746B" w:rsidRPr="0055746B" w:rsidRDefault="0055746B" w:rsidP="0055746B">
            <w:pPr>
              <w:rPr>
                <w:sz w:val="22"/>
                <w:szCs w:val="22"/>
              </w:rPr>
            </w:pPr>
            <w:r w:rsidRPr="0055746B">
              <w:rPr>
                <w:sz w:val="22"/>
                <w:szCs w:val="22"/>
              </w:rPr>
              <w:t xml:space="preserve">Domestic </w:t>
            </w:r>
            <w:proofErr w:type="spellStart"/>
            <w:r w:rsidRPr="0055746B">
              <w:rPr>
                <w:sz w:val="22"/>
                <w:szCs w:val="22"/>
              </w:rPr>
              <w:t>Ag.Extn</w:t>
            </w:r>
            <w:proofErr w:type="spellEnd"/>
            <w:r w:rsidRPr="0055746B">
              <w:rPr>
                <w:sz w:val="22"/>
                <w:szCs w:val="22"/>
              </w:rPr>
              <w:t xml:space="preserve"> Specialist - </w:t>
            </w:r>
            <w:proofErr w:type="spellStart"/>
            <w:r w:rsidRPr="0055746B">
              <w:rPr>
                <w:sz w:val="22"/>
                <w:szCs w:val="22"/>
              </w:rPr>
              <w:t>Keodalawong</w:t>
            </w:r>
            <w:proofErr w:type="spellEnd"/>
            <w:r w:rsidRPr="0055746B">
              <w:rPr>
                <w:sz w:val="22"/>
                <w:szCs w:val="22"/>
              </w:rPr>
              <w:t xml:space="preserve"> </w:t>
            </w:r>
          </w:p>
          <w:p w:rsidR="0055746B" w:rsidRPr="0055746B" w:rsidRDefault="0055746B" w:rsidP="0055746B">
            <w:pPr>
              <w:rPr>
                <w:sz w:val="22"/>
                <w:szCs w:val="22"/>
              </w:rPr>
            </w:pPr>
            <w:r w:rsidRPr="0055746B">
              <w:rPr>
                <w:sz w:val="22"/>
                <w:szCs w:val="22"/>
              </w:rPr>
              <w:t xml:space="preserve">Dom. </w:t>
            </w:r>
            <w:proofErr w:type="spellStart"/>
            <w:r w:rsidRPr="0055746B">
              <w:rPr>
                <w:sz w:val="22"/>
                <w:szCs w:val="22"/>
              </w:rPr>
              <w:t>Env</w:t>
            </w:r>
            <w:proofErr w:type="spellEnd"/>
            <w:r w:rsidRPr="0055746B">
              <w:rPr>
                <w:sz w:val="22"/>
                <w:szCs w:val="22"/>
              </w:rPr>
              <w:t xml:space="preserve">. Specialist - </w:t>
            </w:r>
            <w:proofErr w:type="spellStart"/>
            <w:r w:rsidRPr="0055746B">
              <w:rPr>
                <w:sz w:val="22"/>
                <w:szCs w:val="22"/>
              </w:rPr>
              <w:t>Bounhom</w:t>
            </w:r>
            <w:proofErr w:type="spellEnd"/>
            <w:r w:rsidRPr="0055746B">
              <w:rPr>
                <w:sz w:val="22"/>
                <w:szCs w:val="22"/>
              </w:rPr>
              <w:t xml:space="preserve"> </w:t>
            </w:r>
          </w:p>
          <w:p w:rsidR="0055746B" w:rsidRPr="0055746B" w:rsidRDefault="0055746B" w:rsidP="0055746B">
            <w:pPr>
              <w:rPr>
                <w:sz w:val="22"/>
                <w:szCs w:val="22"/>
              </w:rPr>
            </w:pPr>
          </w:p>
          <w:p w:rsidR="0055746B" w:rsidRPr="0055746B" w:rsidRDefault="0055746B" w:rsidP="0055746B">
            <w:pPr>
              <w:rPr>
                <w:sz w:val="22"/>
                <w:szCs w:val="22"/>
              </w:rPr>
            </w:pPr>
            <w:r w:rsidRPr="0055746B">
              <w:rPr>
                <w:sz w:val="22"/>
                <w:szCs w:val="22"/>
              </w:rPr>
              <w:t>No. of Staff</w:t>
            </w:r>
          </w:p>
          <w:p w:rsidR="0055746B" w:rsidRPr="0055746B" w:rsidRDefault="0055746B" w:rsidP="0055746B">
            <w:pPr>
              <w:rPr>
                <w:sz w:val="22"/>
                <w:szCs w:val="22"/>
              </w:rPr>
            </w:pPr>
            <w:r w:rsidRPr="0055746B">
              <w:rPr>
                <w:sz w:val="22"/>
                <w:szCs w:val="22"/>
              </w:rPr>
              <w:t>5</w:t>
            </w:r>
          </w:p>
        </w:tc>
      </w:tr>
      <w:tr w:rsidR="0055746B" w:rsidRPr="00597408" w:rsidTr="00477CBB">
        <w:trPr>
          <w:trHeight w:val="305"/>
        </w:trPr>
        <w:tc>
          <w:tcPr>
            <w:tcW w:w="2288" w:type="pct"/>
            <w:tcBorders>
              <w:left w:val="single" w:sz="12" w:space="0" w:color="000000"/>
            </w:tcBorders>
          </w:tcPr>
          <w:p w:rsidR="0055746B" w:rsidRPr="0055746B" w:rsidRDefault="0055746B" w:rsidP="0055746B">
            <w:pPr>
              <w:rPr>
                <w:b/>
                <w:bCs/>
                <w:sz w:val="22"/>
                <w:szCs w:val="22"/>
              </w:rPr>
            </w:pPr>
            <w:proofErr w:type="spellStart"/>
            <w:r w:rsidRPr="0055746B">
              <w:rPr>
                <w:b/>
                <w:bCs/>
                <w:sz w:val="22"/>
                <w:szCs w:val="22"/>
              </w:rPr>
              <w:t>Huaphan</w:t>
            </w:r>
            <w:proofErr w:type="spellEnd"/>
            <w:r w:rsidRPr="0055746B">
              <w:rPr>
                <w:b/>
                <w:bCs/>
                <w:sz w:val="22"/>
                <w:szCs w:val="22"/>
              </w:rPr>
              <w:t xml:space="preserve"> Province</w:t>
            </w:r>
          </w:p>
        </w:tc>
        <w:tc>
          <w:tcPr>
            <w:tcW w:w="2712" w:type="pct"/>
            <w:tcBorders>
              <w:right w:val="single" w:sz="12" w:space="0" w:color="000000"/>
            </w:tcBorders>
          </w:tcPr>
          <w:p w:rsidR="0055746B" w:rsidRPr="0055746B" w:rsidRDefault="0055746B" w:rsidP="0055746B">
            <w:pPr>
              <w:rPr>
                <w:sz w:val="22"/>
                <w:szCs w:val="22"/>
              </w:rPr>
            </w:pPr>
          </w:p>
        </w:tc>
      </w:tr>
      <w:tr w:rsidR="0055746B" w:rsidRPr="00597408" w:rsidTr="00477CBB">
        <w:trPr>
          <w:trHeight w:val="305"/>
        </w:trPr>
        <w:tc>
          <w:tcPr>
            <w:tcW w:w="2288" w:type="pct"/>
            <w:tcBorders>
              <w:left w:val="single" w:sz="12" w:space="0" w:color="000000"/>
            </w:tcBorders>
          </w:tcPr>
          <w:p w:rsidR="0055746B" w:rsidRPr="00597408" w:rsidRDefault="0055746B" w:rsidP="0055746B">
            <w:pPr>
              <w:rPr>
                <w:b/>
                <w:bCs/>
                <w:sz w:val="22"/>
                <w:szCs w:val="22"/>
              </w:rPr>
            </w:pPr>
            <w:r w:rsidRPr="00597408">
              <w:rPr>
                <w:b/>
                <w:bCs/>
                <w:sz w:val="22"/>
                <w:szCs w:val="22"/>
              </w:rPr>
              <w:t>Name of Client</w:t>
            </w:r>
          </w:p>
        </w:tc>
        <w:tc>
          <w:tcPr>
            <w:tcW w:w="2712" w:type="pct"/>
            <w:tcBorders>
              <w:right w:val="single" w:sz="12" w:space="0" w:color="000000"/>
            </w:tcBorders>
          </w:tcPr>
          <w:p w:rsidR="0055746B" w:rsidRPr="0055746B" w:rsidRDefault="0055746B" w:rsidP="0055746B">
            <w:pPr>
              <w:rPr>
                <w:sz w:val="22"/>
                <w:szCs w:val="22"/>
              </w:rPr>
            </w:pPr>
          </w:p>
        </w:tc>
      </w:tr>
      <w:tr w:rsidR="0055746B" w:rsidRPr="00597408" w:rsidTr="00477CBB">
        <w:trPr>
          <w:trHeight w:val="305"/>
        </w:trPr>
        <w:tc>
          <w:tcPr>
            <w:tcW w:w="2288" w:type="pct"/>
            <w:tcBorders>
              <w:left w:val="single" w:sz="12" w:space="0" w:color="000000"/>
            </w:tcBorders>
          </w:tcPr>
          <w:p w:rsidR="0055746B" w:rsidRPr="0055746B" w:rsidRDefault="0055746B" w:rsidP="0055746B">
            <w:pPr>
              <w:rPr>
                <w:b/>
                <w:bCs/>
                <w:sz w:val="22"/>
                <w:szCs w:val="22"/>
              </w:rPr>
            </w:pPr>
            <w:r w:rsidRPr="0055746B">
              <w:rPr>
                <w:b/>
                <w:bCs/>
                <w:sz w:val="22"/>
                <w:szCs w:val="22"/>
              </w:rPr>
              <w:t>ADB</w:t>
            </w:r>
          </w:p>
        </w:tc>
        <w:tc>
          <w:tcPr>
            <w:tcW w:w="2712" w:type="pct"/>
            <w:tcBorders>
              <w:right w:val="single" w:sz="12" w:space="0" w:color="000000"/>
            </w:tcBorders>
          </w:tcPr>
          <w:p w:rsidR="0055746B" w:rsidRPr="0055746B" w:rsidRDefault="0055746B" w:rsidP="0055746B">
            <w:pPr>
              <w:rPr>
                <w:sz w:val="22"/>
                <w:szCs w:val="22"/>
              </w:rPr>
            </w:pPr>
          </w:p>
        </w:tc>
      </w:tr>
      <w:tr w:rsidR="0055746B" w:rsidRPr="00597408" w:rsidTr="00477CBB">
        <w:trPr>
          <w:trHeight w:val="305"/>
        </w:trPr>
        <w:tc>
          <w:tcPr>
            <w:tcW w:w="2288" w:type="pct"/>
            <w:tcBorders>
              <w:left w:val="single" w:sz="12" w:space="0" w:color="000000"/>
            </w:tcBorders>
          </w:tcPr>
          <w:p w:rsidR="0055746B" w:rsidRPr="00597408" w:rsidRDefault="0055746B" w:rsidP="0055746B">
            <w:pPr>
              <w:rPr>
                <w:b/>
                <w:bCs/>
                <w:sz w:val="22"/>
                <w:szCs w:val="22"/>
              </w:rPr>
            </w:pPr>
            <w:r w:rsidRPr="00597408">
              <w:rPr>
                <w:b/>
                <w:bCs/>
                <w:sz w:val="22"/>
                <w:szCs w:val="22"/>
              </w:rPr>
              <w:t>Start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      Completion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w:t>
            </w:r>
          </w:p>
        </w:tc>
        <w:tc>
          <w:tcPr>
            <w:tcW w:w="2712" w:type="pct"/>
            <w:tcBorders>
              <w:right w:val="single" w:sz="12" w:space="0" w:color="000000"/>
            </w:tcBorders>
          </w:tcPr>
          <w:p w:rsidR="0055746B" w:rsidRPr="0055746B" w:rsidRDefault="0055746B" w:rsidP="0055746B">
            <w:pPr>
              <w:rPr>
                <w:sz w:val="22"/>
                <w:szCs w:val="22"/>
              </w:rPr>
            </w:pPr>
            <w:r w:rsidRPr="0055746B">
              <w:rPr>
                <w:sz w:val="22"/>
                <w:szCs w:val="22"/>
              </w:rPr>
              <w:t>September 2000 until September 2005</w:t>
            </w:r>
          </w:p>
        </w:tc>
      </w:tr>
      <w:tr w:rsidR="0055746B" w:rsidRPr="00597408" w:rsidTr="00477CBB">
        <w:trPr>
          <w:trHeight w:val="305"/>
        </w:trPr>
        <w:tc>
          <w:tcPr>
            <w:tcW w:w="2288" w:type="pct"/>
            <w:tcBorders>
              <w:left w:val="single" w:sz="12" w:space="0" w:color="000000"/>
            </w:tcBorders>
          </w:tcPr>
          <w:p w:rsidR="0055746B" w:rsidRPr="0055746B" w:rsidRDefault="0055746B" w:rsidP="0055746B">
            <w:pPr>
              <w:rPr>
                <w:b/>
                <w:bCs/>
                <w:sz w:val="22"/>
                <w:szCs w:val="22"/>
              </w:rPr>
            </w:pPr>
            <w:r w:rsidRPr="00597408">
              <w:rPr>
                <w:b/>
                <w:bCs/>
                <w:sz w:val="22"/>
                <w:szCs w:val="22"/>
              </w:rPr>
              <w:t>Address:</w:t>
            </w:r>
            <w:r w:rsidRPr="0055746B">
              <w:rPr>
                <w:b/>
                <w:bCs/>
                <w:sz w:val="22"/>
                <w:szCs w:val="22"/>
              </w:rPr>
              <w:t xml:space="preserve"> </w:t>
            </w:r>
          </w:p>
          <w:p w:rsidR="0055746B" w:rsidRPr="00597408" w:rsidRDefault="0055746B" w:rsidP="0055746B">
            <w:pPr>
              <w:rPr>
                <w:b/>
                <w:bCs/>
                <w:sz w:val="22"/>
                <w:szCs w:val="22"/>
              </w:rPr>
            </w:pPr>
            <w:r w:rsidRPr="0055746B">
              <w:rPr>
                <w:b/>
                <w:bCs/>
                <w:sz w:val="22"/>
                <w:szCs w:val="22"/>
              </w:rPr>
              <w:t>Asian Dev Bank - Manila, Philippines</w:t>
            </w:r>
          </w:p>
        </w:tc>
        <w:tc>
          <w:tcPr>
            <w:tcW w:w="2712" w:type="pct"/>
            <w:tcBorders>
              <w:right w:val="single" w:sz="12" w:space="0" w:color="000000"/>
            </w:tcBorders>
          </w:tcPr>
          <w:p w:rsidR="0055746B" w:rsidRPr="0055746B" w:rsidRDefault="0055746B" w:rsidP="0055746B">
            <w:pPr>
              <w:rPr>
                <w:sz w:val="22"/>
                <w:szCs w:val="22"/>
              </w:rPr>
            </w:pPr>
          </w:p>
        </w:tc>
      </w:tr>
      <w:tr w:rsidR="0055746B" w:rsidRPr="00597408" w:rsidTr="00477CBB">
        <w:trPr>
          <w:trHeight w:val="305"/>
        </w:trPr>
        <w:tc>
          <w:tcPr>
            <w:tcW w:w="2288" w:type="pct"/>
            <w:tcBorders>
              <w:left w:val="single" w:sz="12" w:space="0" w:color="000000"/>
            </w:tcBorders>
          </w:tcPr>
          <w:p w:rsidR="0055746B" w:rsidRPr="00597408" w:rsidRDefault="0055746B" w:rsidP="0055746B">
            <w:pPr>
              <w:rPr>
                <w:b/>
                <w:bCs/>
                <w:sz w:val="22"/>
                <w:szCs w:val="22"/>
              </w:rPr>
            </w:pPr>
          </w:p>
          <w:p w:rsidR="0055746B" w:rsidRPr="00597408" w:rsidRDefault="0055746B" w:rsidP="0055746B">
            <w:pPr>
              <w:rPr>
                <w:b/>
                <w:bCs/>
                <w:sz w:val="22"/>
                <w:szCs w:val="22"/>
              </w:rPr>
            </w:pPr>
            <w:r w:rsidRPr="00597408">
              <w:rPr>
                <w:b/>
                <w:bCs/>
                <w:sz w:val="22"/>
                <w:szCs w:val="22"/>
              </w:rPr>
              <w:t>Name of Associated  Consultants</w:t>
            </w:r>
          </w:p>
        </w:tc>
        <w:tc>
          <w:tcPr>
            <w:tcW w:w="2712" w:type="pct"/>
            <w:tcBorders>
              <w:right w:val="single" w:sz="12" w:space="0" w:color="000000"/>
            </w:tcBorders>
          </w:tcPr>
          <w:p w:rsidR="0055746B" w:rsidRPr="0055746B" w:rsidRDefault="0055746B" w:rsidP="0055746B">
            <w:pPr>
              <w:rPr>
                <w:sz w:val="22"/>
                <w:szCs w:val="22"/>
              </w:rPr>
            </w:pPr>
            <w:r w:rsidRPr="0055746B">
              <w:rPr>
                <w:sz w:val="22"/>
                <w:szCs w:val="22"/>
              </w:rPr>
              <w:t>No. of Staff Months   52</w:t>
            </w:r>
          </w:p>
          <w:p w:rsidR="0055746B" w:rsidRPr="0055746B" w:rsidRDefault="0055746B" w:rsidP="0055746B">
            <w:pPr>
              <w:rPr>
                <w:sz w:val="22"/>
                <w:szCs w:val="22"/>
              </w:rPr>
            </w:pPr>
            <w:r w:rsidRPr="0055746B">
              <w:rPr>
                <w:sz w:val="22"/>
                <w:szCs w:val="22"/>
              </w:rPr>
              <w:t>Tony Bott - Community Dev Specialist   1</w:t>
            </w:r>
          </w:p>
        </w:tc>
      </w:tr>
      <w:tr w:rsidR="0055746B" w:rsidRPr="00597408" w:rsidTr="00477CBB">
        <w:trPr>
          <w:trHeight w:val="305"/>
        </w:trPr>
        <w:tc>
          <w:tcPr>
            <w:tcW w:w="2288" w:type="pct"/>
            <w:tcBorders>
              <w:left w:val="single" w:sz="12" w:space="0" w:color="000000"/>
            </w:tcBorders>
          </w:tcPr>
          <w:p w:rsidR="0055746B" w:rsidRPr="0055746B" w:rsidRDefault="0055746B" w:rsidP="0055746B">
            <w:pPr>
              <w:rPr>
                <w:b/>
                <w:bCs/>
                <w:sz w:val="22"/>
                <w:szCs w:val="22"/>
              </w:rPr>
            </w:pPr>
            <w:r w:rsidRPr="0055746B">
              <w:rPr>
                <w:b/>
                <w:bCs/>
                <w:sz w:val="22"/>
                <w:szCs w:val="22"/>
              </w:rPr>
              <w:t xml:space="preserve">Lao Consulting Group </w:t>
            </w:r>
          </w:p>
          <w:p w:rsidR="0055746B" w:rsidRPr="0055746B" w:rsidRDefault="0055746B" w:rsidP="0055746B">
            <w:pPr>
              <w:rPr>
                <w:b/>
                <w:bCs/>
                <w:sz w:val="22"/>
                <w:szCs w:val="22"/>
              </w:rPr>
            </w:pPr>
            <w:r w:rsidRPr="0055746B">
              <w:rPr>
                <w:b/>
                <w:bCs/>
                <w:sz w:val="22"/>
                <w:szCs w:val="22"/>
              </w:rPr>
              <w:t xml:space="preserve">ANZDEC </w:t>
            </w:r>
          </w:p>
          <w:p w:rsidR="0055746B" w:rsidRPr="00597408" w:rsidRDefault="0055746B" w:rsidP="0055746B">
            <w:pPr>
              <w:rPr>
                <w:b/>
                <w:bCs/>
                <w:sz w:val="22"/>
                <w:szCs w:val="22"/>
              </w:rPr>
            </w:pPr>
            <w:r w:rsidRPr="0055746B">
              <w:rPr>
                <w:b/>
                <w:bCs/>
                <w:sz w:val="22"/>
                <w:szCs w:val="22"/>
              </w:rPr>
              <w:t>ARCADIS - Euroconsult</w:t>
            </w:r>
            <w:r w:rsidRPr="00597408">
              <w:rPr>
                <w:b/>
                <w:bCs/>
                <w:sz w:val="22"/>
                <w:szCs w:val="22"/>
              </w:rPr>
              <w:t xml:space="preserve"> </w:t>
            </w:r>
          </w:p>
          <w:p w:rsidR="0055746B" w:rsidRPr="00597408" w:rsidRDefault="0055746B" w:rsidP="0055746B">
            <w:pPr>
              <w:rPr>
                <w:b/>
                <w:bCs/>
                <w:sz w:val="22"/>
                <w:szCs w:val="22"/>
              </w:rPr>
            </w:pPr>
          </w:p>
          <w:p w:rsidR="0055746B" w:rsidRPr="0055746B" w:rsidRDefault="0055746B" w:rsidP="0055746B">
            <w:pPr>
              <w:rPr>
                <w:b/>
                <w:bCs/>
                <w:sz w:val="22"/>
                <w:szCs w:val="22"/>
              </w:rPr>
            </w:pPr>
            <w:r w:rsidRPr="00597408">
              <w:rPr>
                <w:b/>
                <w:bCs/>
                <w:sz w:val="22"/>
                <w:szCs w:val="22"/>
              </w:rPr>
              <w:t>Name of Senior Staff</w:t>
            </w:r>
            <w:r w:rsidRPr="0055746B">
              <w:rPr>
                <w:b/>
                <w:bCs/>
                <w:sz w:val="22"/>
                <w:szCs w:val="22"/>
              </w:rPr>
              <w:t xml:space="preserve"> </w:t>
            </w:r>
          </w:p>
          <w:p w:rsidR="0055746B" w:rsidRPr="0055746B" w:rsidRDefault="0055746B" w:rsidP="0055746B">
            <w:pPr>
              <w:rPr>
                <w:b/>
                <w:bCs/>
                <w:sz w:val="22"/>
                <w:szCs w:val="22"/>
              </w:rPr>
            </w:pPr>
            <w:r w:rsidRPr="0055746B">
              <w:rPr>
                <w:b/>
                <w:bCs/>
                <w:sz w:val="22"/>
                <w:szCs w:val="22"/>
              </w:rPr>
              <w:t xml:space="preserve">Mr. </w:t>
            </w:r>
            <w:proofErr w:type="spellStart"/>
            <w:r w:rsidRPr="0055746B">
              <w:rPr>
                <w:b/>
                <w:bCs/>
                <w:sz w:val="22"/>
                <w:szCs w:val="22"/>
              </w:rPr>
              <w:t>Kuanchai</w:t>
            </w:r>
            <w:proofErr w:type="spellEnd"/>
            <w:r w:rsidRPr="0055746B">
              <w:rPr>
                <w:b/>
                <w:bCs/>
                <w:sz w:val="22"/>
                <w:szCs w:val="22"/>
              </w:rPr>
              <w:t xml:space="preserve"> </w:t>
            </w:r>
            <w:proofErr w:type="spellStart"/>
            <w:r w:rsidRPr="0055746B">
              <w:rPr>
                <w:b/>
                <w:bCs/>
                <w:sz w:val="22"/>
                <w:szCs w:val="22"/>
              </w:rPr>
              <w:t>Siphakanlaya</w:t>
            </w:r>
            <w:proofErr w:type="spellEnd"/>
            <w:r w:rsidRPr="0055746B">
              <w:rPr>
                <w:b/>
                <w:bCs/>
                <w:sz w:val="22"/>
                <w:szCs w:val="22"/>
              </w:rPr>
              <w:t xml:space="preserve"> - Director Management </w:t>
            </w:r>
          </w:p>
          <w:p w:rsidR="0055746B" w:rsidRPr="0055746B" w:rsidRDefault="0055746B" w:rsidP="0055746B">
            <w:pPr>
              <w:rPr>
                <w:b/>
                <w:bCs/>
                <w:sz w:val="22"/>
                <w:szCs w:val="22"/>
              </w:rPr>
            </w:pPr>
            <w:r w:rsidRPr="0055746B">
              <w:rPr>
                <w:b/>
                <w:bCs/>
                <w:sz w:val="22"/>
                <w:szCs w:val="22"/>
              </w:rPr>
              <w:t>Mr. Tony Bott - Director Technical</w:t>
            </w:r>
          </w:p>
          <w:p w:rsidR="0055746B" w:rsidRPr="0055746B" w:rsidRDefault="0055746B" w:rsidP="0055746B">
            <w:pPr>
              <w:rPr>
                <w:b/>
                <w:bCs/>
                <w:sz w:val="22"/>
                <w:szCs w:val="22"/>
              </w:rPr>
            </w:pPr>
            <w:r w:rsidRPr="0055746B">
              <w:rPr>
                <w:b/>
                <w:bCs/>
                <w:sz w:val="22"/>
                <w:szCs w:val="22"/>
              </w:rPr>
              <w:t>Mr. Norman Welsh - Team Leader</w:t>
            </w:r>
          </w:p>
        </w:tc>
        <w:tc>
          <w:tcPr>
            <w:tcW w:w="2712" w:type="pct"/>
            <w:tcBorders>
              <w:right w:val="single" w:sz="12" w:space="0" w:color="000000"/>
            </w:tcBorders>
          </w:tcPr>
          <w:p w:rsidR="0055746B" w:rsidRPr="0055746B" w:rsidRDefault="0055746B" w:rsidP="0055746B">
            <w:pPr>
              <w:rPr>
                <w:sz w:val="22"/>
                <w:szCs w:val="22"/>
              </w:rPr>
            </w:pPr>
            <w:r w:rsidRPr="0055746B">
              <w:rPr>
                <w:sz w:val="22"/>
                <w:szCs w:val="22"/>
              </w:rPr>
              <w:t xml:space="preserve">Peter Jones - participatory Land Use/Allocation   5 </w:t>
            </w:r>
          </w:p>
          <w:p w:rsidR="0055746B" w:rsidRPr="0055746B" w:rsidRDefault="0055746B" w:rsidP="0055746B">
            <w:pPr>
              <w:rPr>
                <w:sz w:val="22"/>
                <w:szCs w:val="22"/>
              </w:rPr>
            </w:pPr>
            <w:proofErr w:type="spellStart"/>
            <w:r w:rsidRPr="0055746B">
              <w:rPr>
                <w:sz w:val="22"/>
                <w:szCs w:val="22"/>
              </w:rPr>
              <w:t>Sammu</w:t>
            </w:r>
            <w:proofErr w:type="spellEnd"/>
            <w:r w:rsidRPr="0055746B">
              <w:rPr>
                <w:sz w:val="22"/>
                <w:szCs w:val="22"/>
              </w:rPr>
              <w:t xml:space="preserve"> </w:t>
            </w:r>
            <w:proofErr w:type="spellStart"/>
            <w:proofErr w:type="gramStart"/>
            <w:r w:rsidRPr="0055746B">
              <w:rPr>
                <w:sz w:val="22"/>
                <w:szCs w:val="22"/>
              </w:rPr>
              <w:t>Teleki</w:t>
            </w:r>
            <w:proofErr w:type="spellEnd"/>
            <w:r w:rsidRPr="0055746B">
              <w:rPr>
                <w:sz w:val="22"/>
                <w:szCs w:val="22"/>
              </w:rPr>
              <w:t xml:space="preserve">  Vet</w:t>
            </w:r>
            <w:proofErr w:type="gramEnd"/>
            <w:r w:rsidRPr="0055746B">
              <w:rPr>
                <w:sz w:val="22"/>
                <w:szCs w:val="22"/>
              </w:rPr>
              <w:t xml:space="preserve"> Lab Specialist   3 Domestic Ag. </w:t>
            </w:r>
            <w:proofErr w:type="spellStart"/>
            <w:r w:rsidRPr="0055746B">
              <w:rPr>
                <w:sz w:val="22"/>
                <w:szCs w:val="22"/>
              </w:rPr>
              <w:t>Extn</w:t>
            </w:r>
            <w:proofErr w:type="spellEnd"/>
            <w:r w:rsidRPr="0055746B">
              <w:rPr>
                <w:sz w:val="22"/>
                <w:szCs w:val="22"/>
              </w:rPr>
              <w:t xml:space="preserve"> Specialist - </w:t>
            </w:r>
            <w:proofErr w:type="spellStart"/>
            <w:r w:rsidRPr="0055746B">
              <w:rPr>
                <w:sz w:val="22"/>
                <w:szCs w:val="22"/>
              </w:rPr>
              <w:t>Keodalawong</w:t>
            </w:r>
            <w:proofErr w:type="spellEnd"/>
            <w:r w:rsidRPr="0055746B">
              <w:rPr>
                <w:sz w:val="22"/>
                <w:szCs w:val="22"/>
              </w:rPr>
              <w:t xml:space="preserve">   30 </w:t>
            </w:r>
          </w:p>
          <w:p w:rsidR="0055746B" w:rsidRPr="0055746B" w:rsidRDefault="0055746B" w:rsidP="0055746B">
            <w:pPr>
              <w:rPr>
                <w:sz w:val="22"/>
                <w:szCs w:val="22"/>
              </w:rPr>
            </w:pPr>
            <w:r w:rsidRPr="0055746B">
              <w:rPr>
                <w:sz w:val="22"/>
                <w:szCs w:val="22"/>
              </w:rPr>
              <w:t xml:space="preserve">Domestic Environment Specialist - </w:t>
            </w:r>
            <w:proofErr w:type="spellStart"/>
            <w:r w:rsidRPr="0055746B">
              <w:rPr>
                <w:sz w:val="22"/>
                <w:szCs w:val="22"/>
              </w:rPr>
              <w:t>Bounhom</w:t>
            </w:r>
            <w:proofErr w:type="spellEnd"/>
            <w:r w:rsidRPr="0055746B">
              <w:rPr>
                <w:sz w:val="22"/>
                <w:szCs w:val="22"/>
              </w:rPr>
              <w:t xml:space="preserve">   13 </w:t>
            </w:r>
          </w:p>
          <w:p w:rsidR="0055746B" w:rsidRPr="0055746B" w:rsidRDefault="0055746B" w:rsidP="0055746B">
            <w:pPr>
              <w:rPr>
                <w:sz w:val="22"/>
                <w:szCs w:val="22"/>
              </w:rPr>
            </w:pPr>
          </w:p>
          <w:p w:rsidR="0055746B" w:rsidRPr="0055746B" w:rsidRDefault="0055746B" w:rsidP="0055746B">
            <w:pPr>
              <w:rPr>
                <w:sz w:val="22"/>
                <w:szCs w:val="22"/>
              </w:rPr>
            </w:pPr>
            <w:r w:rsidRPr="0055746B">
              <w:rPr>
                <w:sz w:val="22"/>
                <w:szCs w:val="22"/>
              </w:rPr>
              <w:t>Approx. Value of Services</w:t>
            </w:r>
          </w:p>
          <w:p w:rsidR="0055746B" w:rsidRPr="0055746B" w:rsidRDefault="0055746B" w:rsidP="0055746B">
            <w:pPr>
              <w:rPr>
                <w:sz w:val="22"/>
                <w:szCs w:val="22"/>
              </w:rPr>
            </w:pPr>
            <w:r w:rsidRPr="0055746B">
              <w:rPr>
                <w:sz w:val="22"/>
                <w:szCs w:val="22"/>
              </w:rPr>
              <w:t>USD 250,000</w:t>
            </w:r>
          </w:p>
        </w:tc>
      </w:tr>
      <w:tr w:rsidR="0055746B" w:rsidRPr="00597408" w:rsidTr="00477CBB">
        <w:trPr>
          <w:trHeight w:val="305"/>
        </w:trPr>
        <w:tc>
          <w:tcPr>
            <w:tcW w:w="5000" w:type="pct"/>
            <w:gridSpan w:val="2"/>
          </w:tcPr>
          <w:p w:rsidR="0055746B" w:rsidRPr="00597408" w:rsidRDefault="0055746B" w:rsidP="0055746B">
            <w:pPr>
              <w:rPr>
                <w:b/>
                <w:bCs/>
                <w:sz w:val="22"/>
                <w:szCs w:val="22"/>
              </w:rPr>
            </w:pPr>
            <w:r w:rsidRPr="00597408">
              <w:rPr>
                <w:b/>
                <w:bCs/>
                <w:sz w:val="22"/>
                <w:szCs w:val="22"/>
              </w:rPr>
              <w:t>Brief Description of Project</w:t>
            </w:r>
          </w:p>
        </w:tc>
      </w:tr>
      <w:tr w:rsidR="0055746B" w:rsidRPr="00597408" w:rsidTr="00477CBB">
        <w:trPr>
          <w:trHeight w:val="1080"/>
        </w:trPr>
        <w:tc>
          <w:tcPr>
            <w:tcW w:w="5000" w:type="pct"/>
            <w:gridSpan w:val="2"/>
          </w:tcPr>
          <w:p w:rsidR="0055746B" w:rsidRPr="00597408" w:rsidRDefault="0055746B" w:rsidP="0055746B">
            <w:pPr>
              <w:rPr>
                <w:b/>
                <w:bCs/>
                <w:sz w:val="22"/>
                <w:szCs w:val="22"/>
              </w:rPr>
            </w:pPr>
            <w:r w:rsidRPr="00597408">
              <w:rPr>
                <w:sz w:val="22"/>
                <w:szCs w:val="22"/>
              </w:rPr>
              <w:t>To develop and introduce sustainable farming systems and other income generation activities to replace opium as the core cash crop. Improve capacity and productivity of farming systems with special focus on livestock. Develop and facilitate market linkages. Poverty reduction and health improvement. Implemented in association with UNDCP</w:t>
            </w:r>
            <w:r>
              <w:rPr>
                <w:sz w:val="22"/>
                <w:szCs w:val="22"/>
              </w:rPr>
              <w:t>.</w:t>
            </w:r>
          </w:p>
        </w:tc>
      </w:tr>
      <w:tr w:rsidR="0055746B" w:rsidRPr="00597408" w:rsidTr="00477CBB">
        <w:trPr>
          <w:trHeight w:val="305"/>
        </w:trPr>
        <w:tc>
          <w:tcPr>
            <w:tcW w:w="5000" w:type="pct"/>
            <w:gridSpan w:val="2"/>
          </w:tcPr>
          <w:p w:rsidR="0055746B" w:rsidRPr="00597408" w:rsidRDefault="0055746B" w:rsidP="0055746B">
            <w:pPr>
              <w:rPr>
                <w:b/>
                <w:bCs/>
                <w:sz w:val="22"/>
                <w:szCs w:val="22"/>
              </w:rPr>
            </w:pPr>
            <w:r w:rsidRPr="00597408">
              <w:rPr>
                <w:b/>
                <w:bCs/>
                <w:sz w:val="22"/>
                <w:szCs w:val="22"/>
              </w:rPr>
              <w:t>Detailed description of Actual Services Provided by Company Personnel</w:t>
            </w:r>
          </w:p>
        </w:tc>
      </w:tr>
      <w:tr w:rsidR="0055746B" w:rsidRPr="00597408" w:rsidTr="00477CBB">
        <w:trPr>
          <w:trHeight w:val="540"/>
        </w:trPr>
        <w:tc>
          <w:tcPr>
            <w:tcW w:w="5000" w:type="pct"/>
            <w:gridSpan w:val="2"/>
          </w:tcPr>
          <w:p w:rsidR="0055746B" w:rsidRPr="00597408" w:rsidRDefault="0055746B" w:rsidP="0055746B">
            <w:pPr>
              <w:rPr>
                <w:sz w:val="22"/>
                <w:szCs w:val="22"/>
              </w:rPr>
            </w:pPr>
            <w:r w:rsidRPr="00597408">
              <w:rPr>
                <w:sz w:val="22"/>
                <w:szCs w:val="22"/>
              </w:rPr>
              <w:t xml:space="preserve">Design a participatory study to examine current livelihood systems and sources of food </w:t>
            </w:r>
            <w:proofErr w:type="gramStart"/>
            <w:r w:rsidRPr="00597408">
              <w:rPr>
                <w:sz w:val="22"/>
                <w:szCs w:val="22"/>
              </w:rPr>
              <w:t>and  income</w:t>
            </w:r>
            <w:proofErr w:type="gramEnd"/>
            <w:r w:rsidRPr="00597408">
              <w:rPr>
                <w:sz w:val="22"/>
                <w:szCs w:val="22"/>
              </w:rPr>
              <w:t>, identify opportunities based upon local existing capacities of community and environment. Examine constraints and problems/issues to be addressed in formulating action plans for income generation activities, micro-credit and savings</w:t>
            </w:r>
            <w:proofErr w:type="gramStart"/>
            <w:r w:rsidRPr="00597408">
              <w:rPr>
                <w:sz w:val="22"/>
                <w:szCs w:val="22"/>
              </w:rPr>
              <w:t>,,</w:t>
            </w:r>
            <w:proofErr w:type="gramEnd"/>
            <w:r w:rsidRPr="00597408">
              <w:rPr>
                <w:sz w:val="22"/>
                <w:szCs w:val="22"/>
              </w:rPr>
              <w:t xml:space="preserve"> and sustainable exploitation and NTFP processing</w:t>
            </w:r>
            <w:r w:rsidR="00BA344E">
              <w:rPr>
                <w:sz w:val="22"/>
                <w:szCs w:val="22"/>
              </w:rPr>
              <w:t>, crops such as coffee, tea, tree crops</w:t>
            </w:r>
            <w:r w:rsidRPr="00597408">
              <w:rPr>
                <w:sz w:val="22"/>
                <w:szCs w:val="22"/>
              </w:rPr>
              <w:t xml:space="preserve"> and marketing. </w:t>
            </w:r>
          </w:p>
          <w:p w:rsidR="0055746B" w:rsidRPr="00597408" w:rsidRDefault="0055746B" w:rsidP="0055746B">
            <w:pPr>
              <w:rPr>
                <w:sz w:val="22"/>
                <w:szCs w:val="22"/>
              </w:rPr>
            </w:pPr>
            <w:r w:rsidRPr="00597408">
              <w:rPr>
                <w:sz w:val="22"/>
                <w:szCs w:val="22"/>
              </w:rPr>
              <w:t>Conduct time and distance studies for two routes proposed by provincial Govt. for access to services as well as markets.</w:t>
            </w:r>
            <w:r w:rsidR="00BA344E">
              <w:rPr>
                <w:sz w:val="22"/>
                <w:szCs w:val="22"/>
              </w:rPr>
              <w:t xml:space="preserve"> Review support needed by producer groups.</w:t>
            </w:r>
          </w:p>
          <w:p w:rsidR="0055746B" w:rsidRPr="00597408" w:rsidRDefault="0055746B" w:rsidP="0055746B">
            <w:pPr>
              <w:rPr>
                <w:sz w:val="22"/>
                <w:szCs w:val="22"/>
              </w:rPr>
            </w:pPr>
            <w:r w:rsidRPr="00597408">
              <w:rPr>
                <w:sz w:val="22"/>
                <w:szCs w:val="22"/>
              </w:rPr>
              <w:t>Formulate and pilot participatory land use planning and allocation procedures. Design and manage construction of improved animal health laboratory facilities</w:t>
            </w:r>
          </w:p>
          <w:p w:rsidR="0055746B" w:rsidRPr="00597408" w:rsidRDefault="0055746B" w:rsidP="0055746B">
            <w:pPr>
              <w:rPr>
                <w:sz w:val="22"/>
                <w:szCs w:val="22"/>
              </w:rPr>
            </w:pPr>
            <w:r w:rsidRPr="00597408">
              <w:rPr>
                <w:sz w:val="22"/>
                <w:szCs w:val="22"/>
              </w:rPr>
              <w:t xml:space="preserve">Develop appropriate farmer centred extension delivery systems. </w:t>
            </w:r>
          </w:p>
          <w:p w:rsidR="0055746B" w:rsidRPr="00597408" w:rsidRDefault="0055746B" w:rsidP="0055746B">
            <w:pPr>
              <w:rPr>
                <w:b/>
                <w:bCs/>
                <w:sz w:val="22"/>
                <w:szCs w:val="22"/>
              </w:rPr>
            </w:pPr>
            <w:r w:rsidRPr="00597408">
              <w:rPr>
                <w:sz w:val="22"/>
                <w:szCs w:val="22"/>
              </w:rPr>
              <w:t>Provide assistance to Dept. of Forestry in developing land zoning, allocation and registration systems. Capacity building through training of government and community.</w:t>
            </w:r>
          </w:p>
        </w:tc>
      </w:tr>
    </w:tbl>
    <w:p w:rsidR="0055746B" w:rsidRDefault="0055746B" w:rsidP="007D6259">
      <w:pPr>
        <w:rPr>
          <w:b/>
          <w:bCs/>
          <w:sz w:val="22"/>
          <w:szCs w:val="22"/>
        </w:rPr>
      </w:pPr>
    </w:p>
    <w:p w:rsidR="00B00428" w:rsidRDefault="00B00428">
      <w:pPr>
        <w:rPr>
          <w:b/>
          <w:bCs/>
          <w:sz w:val="22"/>
          <w:szCs w:val="22"/>
        </w:r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B00428" w:rsidTr="00B00428">
        <w:trPr>
          <w:trHeight w:val="305"/>
        </w:trPr>
        <w:tc>
          <w:tcPr>
            <w:tcW w:w="2460" w:type="pct"/>
            <w:tcBorders>
              <w:top w:val="single" w:sz="12" w:space="0" w:color="000000"/>
              <w:left w:val="single" w:sz="12" w:space="0" w:color="000000"/>
              <w:bottom w:val="nil"/>
              <w:right w:val="nil"/>
            </w:tcBorders>
            <w:hideMark/>
          </w:tcPr>
          <w:p w:rsidR="00B00428" w:rsidRDefault="00B00428">
            <w:pPr>
              <w:rPr>
                <w:b/>
                <w:bCs/>
                <w:sz w:val="22"/>
                <w:szCs w:val="22"/>
              </w:rPr>
            </w:pPr>
            <w:r>
              <w:rPr>
                <w:b/>
                <w:bCs/>
                <w:sz w:val="22"/>
                <w:szCs w:val="22"/>
              </w:rPr>
              <w:t xml:space="preserve">Assignment Name:  </w:t>
            </w:r>
          </w:p>
        </w:tc>
        <w:tc>
          <w:tcPr>
            <w:tcW w:w="2540" w:type="pct"/>
            <w:tcBorders>
              <w:top w:val="single" w:sz="12" w:space="0" w:color="000000"/>
              <w:left w:val="nil"/>
              <w:bottom w:val="nil"/>
              <w:right w:val="single" w:sz="12" w:space="0" w:color="000000"/>
            </w:tcBorders>
            <w:hideMark/>
          </w:tcPr>
          <w:p w:rsidR="00B00428" w:rsidRDefault="00B00428">
            <w:pPr>
              <w:rPr>
                <w:b/>
                <w:bCs/>
                <w:sz w:val="22"/>
                <w:szCs w:val="22"/>
              </w:rPr>
            </w:pPr>
            <w:r>
              <w:rPr>
                <w:b/>
                <w:bCs/>
                <w:sz w:val="22"/>
                <w:szCs w:val="22"/>
              </w:rPr>
              <w:t>Country</w:t>
            </w: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r>
              <w:rPr>
                <w:b/>
                <w:bCs/>
                <w:sz w:val="22"/>
                <w:szCs w:val="22"/>
              </w:rPr>
              <w:t>Forest Livelihood Project Preparation TA</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Vietnam</w:t>
            </w:r>
          </w:p>
        </w:tc>
      </w:tr>
      <w:tr w:rsidR="00B00428" w:rsidTr="00B00428">
        <w:trPr>
          <w:trHeight w:val="305"/>
        </w:trPr>
        <w:tc>
          <w:tcPr>
            <w:tcW w:w="2460" w:type="pct"/>
            <w:tcBorders>
              <w:top w:val="nil"/>
              <w:left w:val="single" w:sz="12" w:space="0" w:color="000000"/>
              <w:bottom w:val="nil"/>
              <w:right w:val="nil"/>
            </w:tcBorders>
          </w:tcPr>
          <w:p w:rsidR="00B00428" w:rsidRDefault="00B00428">
            <w:pPr>
              <w:rPr>
                <w:b/>
                <w:bCs/>
                <w:sz w:val="22"/>
                <w:szCs w:val="22"/>
              </w:rPr>
            </w:pPr>
          </w:p>
          <w:p w:rsidR="00B00428" w:rsidRDefault="00B00428">
            <w:pPr>
              <w:rPr>
                <w:b/>
                <w:bCs/>
                <w:sz w:val="22"/>
                <w:szCs w:val="22"/>
              </w:rPr>
            </w:pPr>
            <w:r>
              <w:rPr>
                <w:b/>
                <w:bCs/>
                <w:sz w:val="22"/>
                <w:szCs w:val="22"/>
              </w:rPr>
              <w:t>Location Within Country</w:t>
            </w:r>
          </w:p>
        </w:tc>
        <w:tc>
          <w:tcPr>
            <w:tcW w:w="2540" w:type="pct"/>
            <w:tcBorders>
              <w:top w:val="nil"/>
              <w:left w:val="nil"/>
              <w:bottom w:val="nil"/>
              <w:right w:val="single" w:sz="12" w:space="0" w:color="000000"/>
            </w:tcBorders>
          </w:tcPr>
          <w:p w:rsidR="00B00428" w:rsidRDefault="00B00428">
            <w:pPr>
              <w:rPr>
                <w:b/>
                <w:bCs/>
                <w:sz w:val="22"/>
                <w:szCs w:val="22"/>
              </w:rPr>
            </w:pPr>
          </w:p>
          <w:p w:rsidR="00B00428" w:rsidRDefault="00B00428">
            <w:pPr>
              <w:rPr>
                <w:b/>
                <w:bCs/>
                <w:sz w:val="22"/>
                <w:szCs w:val="22"/>
              </w:rPr>
            </w:pPr>
            <w:r>
              <w:rPr>
                <w:b/>
                <w:bCs/>
                <w:sz w:val="22"/>
                <w:szCs w:val="22"/>
              </w:rPr>
              <w:t>Professional Staff Provided by CES</w:t>
            </w: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r>
              <w:rPr>
                <w:b/>
                <w:bCs/>
                <w:sz w:val="22"/>
                <w:szCs w:val="22"/>
              </w:rPr>
              <w:t>Central Highlands</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 xml:space="preserve">Tony </w:t>
            </w:r>
            <w:proofErr w:type="spellStart"/>
            <w:r>
              <w:rPr>
                <w:b/>
                <w:bCs/>
                <w:sz w:val="22"/>
                <w:szCs w:val="22"/>
              </w:rPr>
              <w:t>Bott</w:t>
            </w:r>
            <w:proofErr w:type="spellEnd"/>
            <w:r>
              <w:rPr>
                <w:b/>
                <w:bCs/>
                <w:sz w:val="22"/>
                <w:szCs w:val="22"/>
              </w:rPr>
              <w:t xml:space="preserve"> - Community Dev and Poverty Reduction Specialist</w:t>
            </w:r>
          </w:p>
        </w:tc>
      </w:tr>
      <w:tr w:rsidR="00B00428" w:rsidTr="00B00428">
        <w:trPr>
          <w:trHeight w:val="305"/>
        </w:trPr>
        <w:tc>
          <w:tcPr>
            <w:tcW w:w="2460" w:type="pct"/>
            <w:tcBorders>
              <w:top w:val="nil"/>
              <w:left w:val="single" w:sz="12" w:space="0" w:color="000000"/>
              <w:bottom w:val="nil"/>
              <w:right w:val="nil"/>
            </w:tcBorders>
          </w:tcPr>
          <w:p w:rsidR="00B00428" w:rsidRDefault="00B00428">
            <w:pPr>
              <w:rPr>
                <w:b/>
                <w:bCs/>
                <w:sz w:val="22"/>
                <w:szCs w:val="22"/>
              </w:rPr>
            </w:pPr>
          </w:p>
          <w:p w:rsidR="00B00428" w:rsidRDefault="00B00428">
            <w:pPr>
              <w:rPr>
                <w:b/>
                <w:bCs/>
                <w:sz w:val="22"/>
                <w:szCs w:val="22"/>
              </w:rPr>
            </w:pPr>
            <w:r>
              <w:rPr>
                <w:b/>
                <w:bCs/>
                <w:sz w:val="22"/>
                <w:szCs w:val="22"/>
              </w:rPr>
              <w:t>Name of Client</w:t>
            </w:r>
          </w:p>
        </w:tc>
        <w:tc>
          <w:tcPr>
            <w:tcW w:w="2540" w:type="pct"/>
            <w:tcBorders>
              <w:top w:val="nil"/>
              <w:left w:val="nil"/>
              <w:bottom w:val="nil"/>
              <w:right w:val="single" w:sz="12" w:space="0" w:color="000000"/>
            </w:tcBorders>
          </w:tcPr>
          <w:p w:rsidR="00B00428" w:rsidRDefault="00B00428">
            <w:pPr>
              <w:rPr>
                <w:b/>
                <w:bCs/>
                <w:sz w:val="22"/>
                <w:szCs w:val="22"/>
              </w:rPr>
            </w:pPr>
          </w:p>
          <w:p w:rsidR="00B00428" w:rsidRDefault="00B00428">
            <w:pPr>
              <w:rPr>
                <w:b/>
                <w:bCs/>
                <w:sz w:val="22"/>
                <w:szCs w:val="22"/>
              </w:rPr>
            </w:pPr>
            <w:r>
              <w:rPr>
                <w:b/>
                <w:bCs/>
                <w:sz w:val="22"/>
                <w:szCs w:val="22"/>
              </w:rPr>
              <w:t>No. of Staff</w:t>
            </w: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r>
              <w:rPr>
                <w:b/>
                <w:bCs/>
                <w:sz w:val="22"/>
                <w:szCs w:val="22"/>
              </w:rPr>
              <w:t>Asian Development Bank</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1</w:t>
            </w:r>
          </w:p>
        </w:tc>
      </w:tr>
      <w:tr w:rsidR="00B00428" w:rsidTr="00B00428">
        <w:trPr>
          <w:trHeight w:val="305"/>
        </w:trPr>
        <w:tc>
          <w:tcPr>
            <w:tcW w:w="2460" w:type="pct"/>
            <w:tcBorders>
              <w:top w:val="nil"/>
              <w:left w:val="single" w:sz="12" w:space="0" w:color="000000"/>
              <w:bottom w:val="nil"/>
              <w:right w:val="nil"/>
            </w:tcBorders>
          </w:tcPr>
          <w:p w:rsidR="00B00428" w:rsidRDefault="00B00428">
            <w:pPr>
              <w:rPr>
                <w:b/>
                <w:bCs/>
                <w:sz w:val="22"/>
                <w:szCs w:val="22"/>
              </w:rPr>
            </w:pPr>
          </w:p>
          <w:p w:rsidR="00B00428" w:rsidRDefault="00B00428">
            <w:pPr>
              <w:rPr>
                <w:b/>
                <w:bCs/>
                <w:sz w:val="22"/>
                <w:szCs w:val="22"/>
              </w:rPr>
            </w:pPr>
            <w:r>
              <w:rPr>
                <w:b/>
                <w:bCs/>
                <w:sz w:val="22"/>
                <w:szCs w:val="22"/>
              </w:rPr>
              <w:t>Start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      Completion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w:t>
            </w:r>
          </w:p>
        </w:tc>
        <w:tc>
          <w:tcPr>
            <w:tcW w:w="2540" w:type="pct"/>
            <w:tcBorders>
              <w:top w:val="nil"/>
              <w:left w:val="nil"/>
              <w:bottom w:val="nil"/>
              <w:right w:val="single" w:sz="12" w:space="0" w:color="000000"/>
            </w:tcBorders>
          </w:tcPr>
          <w:p w:rsidR="00B00428" w:rsidRDefault="00B00428">
            <w:pPr>
              <w:rPr>
                <w:b/>
                <w:bCs/>
                <w:sz w:val="22"/>
                <w:szCs w:val="22"/>
              </w:rPr>
            </w:pPr>
          </w:p>
          <w:p w:rsidR="00B00428" w:rsidRDefault="00B00428">
            <w:pPr>
              <w:rPr>
                <w:b/>
                <w:bCs/>
                <w:sz w:val="22"/>
                <w:szCs w:val="22"/>
              </w:rPr>
            </w:pPr>
            <w:proofErr w:type="spellStart"/>
            <w:r>
              <w:rPr>
                <w:b/>
                <w:bCs/>
                <w:sz w:val="22"/>
                <w:szCs w:val="22"/>
              </w:rPr>
              <w:t>No.of</w:t>
            </w:r>
            <w:proofErr w:type="spellEnd"/>
            <w:r>
              <w:rPr>
                <w:b/>
                <w:bCs/>
                <w:sz w:val="22"/>
                <w:szCs w:val="22"/>
              </w:rPr>
              <w:t xml:space="preserve"> Staff Months</w:t>
            </w: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r>
              <w:rPr>
                <w:b/>
                <w:bCs/>
                <w:sz w:val="22"/>
                <w:szCs w:val="22"/>
              </w:rPr>
              <w:t>Sept 2003 to December 2003</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 xml:space="preserve">Tony </w:t>
            </w:r>
            <w:proofErr w:type="spellStart"/>
            <w:r>
              <w:rPr>
                <w:b/>
                <w:bCs/>
                <w:sz w:val="22"/>
                <w:szCs w:val="22"/>
              </w:rPr>
              <w:t>Bott</w:t>
            </w:r>
            <w:proofErr w:type="spellEnd"/>
            <w:r>
              <w:rPr>
                <w:b/>
                <w:bCs/>
                <w:sz w:val="22"/>
                <w:szCs w:val="22"/>
              </w:rPr>
              <w:t xml:space="preserve"> - Community Dev Specialist</w:t>
            </w:r>
          </w:p>
        </w:tc>
      </w:tr>
      <w:tr w:rsidR="00B00428" w:rsidTr="00B00428">
        <w:trPr>
          <w:trHeight w:val="305"/>
        </w:trPr>
        <w:tc>
          <w:tcPr>
            <w:tcW w:w="2460" w:type="pct"/>
            <w:tcBorders>
              <w:top w:val="nil"/>
              <w:left w:val="single" w:sz="12" w:space="0" w:color="000000"/>
              <w:bottom w:val="nil"/>
              <w:right w:val="nil"/>
            </w:tcBorders>
          </w:tcPr>
          <w:p w:rsidR="00B00428" w:rsidRDefault="00B00428">
            <w:pPr>
              <w:rPr>
                <w:b/>
                <w:bCs/>
                <w:sz w:val="22"/>
                <w:szCs w:val="22"/>
              </w:rPr>
            </w:pPr>
          </w:p>
          <w:p w:rsidR="00B00428" w:rsidRDefault="00B00428">
            <w:pPr>
              <w:rPr>
                <w:b/>
                <w:bCs/>
                <w:sz w:val="22"/>
                <w:szCs w:val="22"/>
              </w:rPr>
            </w:pPr>
            <w:r>
              <w:rPr>
                <w:b/>
                <w:bCs/>
                <w:sz w:val="22"/>
                <w:szCs w:val="22"/>
              </w:rPr>
              <w:t>Address:</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5</w:t>
            </w: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r>
              <w:rPr>
                <w:b/>
                <w:bCs/>
                <w:sz w:val="22"/>
                <w:szCs w:val="22"/>
              </w:rPr>
              <w:t xml:space="preserve">Ministry of Agriculture and Rural </w:t>
            </w:r>
            <w:proofErr w:type="spellStart"/>
            <w:r>
              <w:rPr>
                <w:b/>
                <w:bCs/>
                <w:sz w:val="22"/>
                <w:szCs w:val="22"/>
              </w:rPr>
              <w:t>Dvelopment</w:t>
            </w:r>
            <w:proofErr w:type="spellEnd"/>
            <w:r>
              <w:rPr>
                <w:b/>
                <w:bCs/>
                <w:sz w:val="22"/>
                <w:szCs w:val="22"/>
              </w:rPr>
              <w:t>, Hanoi</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Approx. Value of Services</w:t>
            </w:r>
          </w:p>
        </w:tc>
      </w:tr>
      <w:tr w:rsidR="00B00428" w:rsidTr="00B00428">
        <w:trPr>
          <w:trHeight w:val="305"/>
        </w:trPr>
        <w:tc>
          <w:tcPr>
            <w:tcW w:w="2460" w:type="pct"/>
            <w:tcBorders>
              <w:top w:val="nil"/>
              <w:left w:val="single" w:sz="12" w:space="0" w:color="000000"/>
              <w:bottom w:val="nil"/>
              <w:right w:val="nil"/>
            </w:tcBorders>
          </w:tcPr>
          <w:p w:rsidR="00B00428" w:rsidRDefault="00B00428">
            <w:pPr>
              <w:rPr>
                <w:b/>
                <w:bCs/>
                <w:sz w:val="22"/>
                <w:szCs w:val="22"/>
              </w:rPr>
            </w:pPr>
          </w:p>
          <w:p w:rsidR="00B00428" w:rsidRDefault="00B00428">
            <w:pPr>
              <w:rPr>
                <w:b/>
                <w:bCs/>
                <w:sz w:val="22"/>
                <w:szCs w:val="22"/>
              </w:rPr>
            </w:pPr>
            <w:r>
              <w:rPr>
                <w:b/>
                <w:bCs/>
                <w:sz w:val="22"/>
                <w:szCs w:val="22"/>
              </w:rPr>
              <w:t>Name of Associated  Consultants</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 xml:space="preserve">$65,000 </w:t>
            </w: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r>
              <w:rPr>
                <w:b/>
                <w:bCs/>
                <w:sz w:val="22"/>
                <w:szCs w:val="22"/>
              </w:rPr>
              <w:t>ADB Direct Hire - staff consultant</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No. Months of Professional Staff Provided by Associated Consultants</w:t>
            </w: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r>
              <w:rPr>
                <w:b/>
                <w:bCs/>
                <w:sz w:val="22"/>
                <w:szCs w:val="22"/>
              </w:rPr>
              <w:t>Name of Senior Staff</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35</w:t>
            </w: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proofErr w:type="spellStart"/>
            <w:r>
              <w:rPr>
                <w:b/>
                <w:bCs/>
                <w:sz w:val="22"/>
                <w:szCs w:val="22"/>
              </w:rPr>
              <w:t>Javed</w:t>
            </w:r>
            <w:proofErr w:type="spellEnd"/>
            <w:r>
              <w:rPr>
                <w:b/>
                <w:bCs/>
                <w:sz w:val="22"/>
                <w:szCs w:val="22"/>
              </w:rPr>
              <w:t xml:space="preserve"> </w:t>
            </w:r>
            <w:proofErr w:type="spellStart"/>
            <w:r>
              <w:rPr>
                <w:b/>
                <w:bCs/>
                <w:sz w:val="22"/>
                <w:szCs w:val="22"/>
              </w:rPr>
              <w:t>Mhir</w:t>
            </w:r>
            <w:proofErr w:type="spellEnd"/>
          </w:p>
        </w:tc>
        <w:tc>
          <w:tcPr>
            <w:tcW w:w="2540" w:type="pct"/>
            <w:tcBorders>
              <w:top w:val="nil"/>
              <w:left w:val="nil"/>
              <w:bottom w:val="nil"/>
              <w:right w:val="single" w:sz="12" w:space="0" w:color="000000"/>
            </w:tcBorders>
          </w:tcPr>
          <w:p w:rsidR="00B00428" w:rsidRDefault="00B00428">
            <w:pPr>
              <w:rPr>
                <w:b/>
                <w:bCs/>
                <w:sz w:val="22"/>
                <w:szCs w:val="22"/>
              </w:rPr>
            </w:pPr>
          </w:p>
        </w:tc>
      </w:tr>
      <w:tr w:rsidR="00B00428" w:rsidTr="00B00428">
        <w:trPr>
          <w:trHeight w:val="305"/>
        </w:trPr>
        <w:tc>
          <w:tcPr>
            <w:tcW w:w="5000" w:type="pct"/>
            <w:gridSpan w:val="2"/>
            <w:tcBorders>
              <w:top w:val="nil"/>
              <w:left w:val="single" w:sz="12" w:space="0" w:color="000000"/>
              <w:bottom w:val="nil"/>
              <w:right w:val="single" w:sz="12" w:space="0" w:color="000000"/>
            </w:tcBorders>
          </w:tcPr>
          <w:p w:rsidR="00B00428" w:rsidRDefault="00B00428">
            <w:pPr>
              <w:rPr>
                <w:b/>
                <w:bCs/>
                <w:sz w:val="22"/>
                <w:szCs w:val="22"/>
              </w:rPr>
            </w:pPr>
          </w:p>
          <w:p w:rsidR="00B00428" w:rsidRDefault="00B00428">
            <w:pPr>
              <w:rPr>
                <w:b/>
                <w:bCs/>
                <w:sz w:val="22"/>
                <w:szCs w:val="22"/>
              </w:rPr>
            </w:pPr>
            <w:r>
              <w:rPr>
                <w:b/>
                <w:bCs/>
                <w:sz w:val="22"/>
                <w:szCs w:val="22"/>
              </w:rPr>
              <w:t>Brief Description of Project</w:t>
            </w:r>
          </w:p>
        </w:tc>
      </w:tr>
      <w:tr w:rsidR="00B00428" w:rsidTr="00B00428">
        <w:trPr>
          <w:trHeight w:val="726"/>
        </w:trPr>
        <w:tc>
          <w:tcPr>
            <w:tcW w:w="5000" w:type="pct"/>
            <w:gridSpan w:val="2"/>
            <w:tcBorders>
              <w:top w:val="nil"/>
              <w:left w:val="single" w:sz="12" w:space="0" w:color="000000"/>
              <w:bottom w:val="nil"/>
              <w:right w:val="single" w:sz="12" w:space="0" w:color="000000"/>
            </w:tcBorders>
            <w:hideMark/>
          </w:tcPr>
          <w:p w:rsidR="00B00428" w:rsidRDefault="00B00428">
            <w:pPr>
              <w:rPr>
                <w:sz w:val="22"/>
                <w:szCs w:val="22"/>
              </w:rPr>
            </w:pPr>
            <w:r>
              <w:rPr>
                <w:sz w:val="22"/>
                <w:szCs w:val="22"/>
              </w:rPr>
              <w:t>Project design mission for the Asian development Bank in 3 provinces in Central Highlands of Vietnam.</w:t>
            </w:r>
          </w:p>
          <w:p w:rsidR="00B00428" w:rsidRDefault="00B00428">
            <w:pPr>
              <w:rPr>
                <w:sz w:val="22"/>
                <w:szCs w:val="22"/>
              </w:rPr>
            </w:pPr>
            <w:r>
              <w:rPr>
                <w:sz w:val="22"/>
                <w:szCs w:val="22"/>
              </w:rPr>
              <w:t>Focus on indigenous and ethnic minority communities with forest-dependent livelihoods. Poverty reduction and environment.</w:t>
            </w:r>
          </w:p>
          <w:p w:rsidR="00B00428" w:rsidRDefault="00B00428">
            <w:pPr>
              <w:rPr>
                <w:b/>
                <w:bCs/>
                <w:sz w:val="22"/>
                <w:szCs w:val="22"/>
              </w:rPr>
            </w:pPr>
            <w:r>
              <w:rPr>
                <w:sz w:val="22"/>
                <w:szCs w:val="22"/>
              </w:rPr>
              <w:t>Investment likely to be around USD$50 million loan.</w:t>
            </w:r>
          </w:p>
        </w:tc>
      </w:tr>
      <w:tr w:rsidR="00B00428" w:rsidTr="00B00428">
        <w:trPr>
          <w:trHeight w:val="305"/>
        </w:trPr>
        <w:tc>
          <w:tcPr>
            <w:tcW w:w="5000" w:type="pct"/>
            <w:gridSpan w:val="2"/>
            <w:tcBorders>
              <w:top w:val="nil"/>
              <w:left w:val="single" w:sz="12" w:space="0" w:color="000000"/>
              <w:bottom w:val="nil"/>
              <w:right w:val="single" w:sz="12" w:space="0" w:color="000000"/>
            </w:tcBorders>
          </w:tcPr>
          <w:p w:rsidR="00B00428" w:rsidRDefault="00B00428">
            <w:pPr>
              <w:rPr>
                <w:b/>
                <w:bCs/>
                <w:sz w:val="22"/>
                <w:szCs w:val="22"/>
              </w:rPr>
            </w:pPr>
          </w:p>
          <w:p w:rsidR="00B00428" w:rsidRDefault="00B00428">
            <w:pPr>
              <w:rPr>
                <w:b/>
                <w:bCs/>
                <w:sz w:val="22"/>
                <w:szCs w:val="22"/>
              </w:rPr>
            </w:pPr>
            <w:r>
              <w:rPr>
                <w:b/>
                <w:bCs/>
                <w:sz w:val="22"/>
                <w:szCs w:val="22"/>
              </w:rPr>
              <w:t>Detailed description of Actual Services Provided by Company Personnel</w:t>
            </w:r>
          </w:p>
        </w:tc>
      </w:tr>
      <w:tr w:rsidR="00B00428" w:rsidTr="00B00428">
        <w:trPr>
          <w:trHeight w:val="1962"/>
        </w:trPr>
        <w:tc>
          <w:tcPr>
            <w:tcW w:w="5000" w:type="pct"/>
            <w:gridSpan w:val="2"/>
            <w:tcBorders>
              <w:top w:val="nil"/>
              <w:left w:val="single" w:sz="12" w:space="0" w:color="000000"/>
              <w:bottom w:val="single" w:sz="12" w:space="0" w:color="000000"/>
              <w:right w:val="single" w:sz="12" w:space="0" w:color="000000"/>
            </w:tcBorders>
            <w:hideMark/>
          </w:tcPr>
          <w:p w:rsidR="00B00428" w:rsidRDefault="00B00428">
            <w:pPr>
              <w:rPr>
                <w:sz w:val="22"/>
                <w:szCs w:val="22"/>
              </w:rPr>
            </w:pPr>
            <w:r>
              <w:rPr>
                <w:sz w:val="22"/>
                <w:szCs w:val="22"/>
              </w:rPr>
              <w:t>Review secondary data and undertake participatory primary data collection, assist identify potential target districts/communes.</w:t>
            </w:r>
          </w:p>
          <w:p w:rsidR="00B00428" w:rsidRDefault="00B00428">
            <w:pPr>
              <w:rPr>
                <w:sz w:val="22"/>
                <w:szCs w:val="22"/>
              </w:rPr>
            </w:pPr>
            <w:r>
              <w:rPr>
                <w:sz w:val="22"/>
                <w:szCs w:val="22"/>
              </w:rPr>
              <w:t>Undertake poverty mapping, livelihood analysis. Identify main development issues and needs.</w:t>
            </w:r>
          </w:p>
          <w:p w:rsidR="00B00428" w:rsidRDefault="00B00428">
            <w:pPr>
              <w:rPr>
                <w:sz w:val="22"/>
                <w:szCs w:val="22"/>
              </w:rPr>
            </w:pPr>
            <w:r>
              <w:rPr>
                <w:sz w:val="22"/>
                <w:szCs w:val="22"/>
              </w:rPr>
              <w:t>Assist in preparation of integrated Commune Development Plans.</w:t>
            </w:r>
          </w:p>
          <w:p w:rsidR="00B00428" w:rsidRDefault="00B00428">
            <w:pPr>
              <w:rPr>
                <w:sz w:val="22"/>
                <w:szCs w:val="22"/>
              </w:rPr>
            </w:pPr>
            <w:r>
              <w:rPr>
                <w:sz w:val="22"/>
                <w:szCs w:val="22"/>
              </w:rPr>
              <w:t xml:space="preserve">Identify investments needed for poverty reduction interventions and examine implementation strategies and arrangements. </w:t>
            </w:r>
          </w:p>
          <w:p w:rsidR="00B00428" w:rsidRDefault="00B00428">
            <w:pPr>
              <w:rPr>
                <w:sz w:val="22"/>
                <w:szCs w:val="22"/>
              </w:rPr>
            </w:pPr>
            <w:r>
              <w:rPr>
                <w:sz w:val="22"/>
                <w:szCs w:val="22"/>
              </w:rPr>
              <w:t xml:space="preserve">Prepare Ethnic </w:t>
            </w:r>
            <w:proofErr w:type="spellStart"/>
            <w:r>
              <w:rPr>
                <w:sz w:val="22"/>
                <w:szCs w:val="22"/>
              </w:rPr>
              <w:t>Miniroty</w:t>
            </w:r>
            <w:proofErr w:type="spellEnd"/>
            <w:r>
              <w:rPr>
                <w:sz w:val="22"/>
                <w:szCs w:val="22"/>
              </w:rPr>
              <w:t xml:space="preserve"> Livelihood Development Plans.</w:t>
            </w:r>
          </w:p>
          <w:p w:rsidR="00B00428" w:rsidRDefault="00B00428">
            <w:pPr>
              <w:rPr>
                <w:sz w:val="22"/>
                <w:szCs w:val="22"/>
              </w:rPr>
            </w:pPr>
            <w:r>
              <w:rPr>
                <w:sz w:val="22"/>
                <w:szCs w:val="22"/>
              </w:rPr>
              <w:t xml:space="preserve">Formulate participatory natural resource - </w:t>
            </w:r>
            <w:proofErr w:type="gramStart"/>
            <w:r>
              <w:rPr>
                <w:sz w:val="22"/>
                <w:szCs w:val="22"/>
              </w:rPr>
              <w:t>forestry  and</w:t>
            </w:r>
            <w:proofErr w:type="gramEnd"/>
            <w:r>
              <w:rPr>
                <w:sz w:val="22"/>
                <w:szCs w:val="22"/>
              </w:rPr>
              <w:t xml:space="preserve"> land use monitoring measures.</w:t>
            </w:r>
          </w:p>
          <w:p w:rsidR="00B00428" w:rsidRDefault="00B00428">
            <w:pPr>
              <w:rPr>
                <w:b/>
                <w:bCs/>
                <w:sz w:val="22"/>
                <w:szCs w:val="22"/>
              </w:rPr>
            </w:pPr>
            <w:r>
              <w:rPr>
                <w:sz w:val="22"/>
                <w:szCs w:val="22"/>
              </w:rPr>
              <w:t>Design Livelihood Improvement and Commune Development Fund. Design accounting and financial reporting system, disbursement and operations guidelines, forms and templates.</w:t>
            </w:r>
          </w:p>
        </w:tc>
      </w:tr>
    </w:tbl>
    <w:p w:rsidR="00B00428" w:rsidRDefault="00B00428" w:rsidP="007D6259">
      <w:pPr>
        <w:rPr>
          <w:b/>
          <w:bCs/>
          <w:sz w:val="22"/>
          <w:szCs w:val="22"/>
        </w:rPr>
      </w:pPr>
    </w:p>
    <w:p w:rsidR="00B00428" w:rsidRDefault="00B00428" w:rsidP="007D6259">
      <w:pPr>
        <w:rPr>
          <w:b/>
          <w:bCs/>
          <w:sz w:val="22"/>
          <w:szCs w:val="22"/>
        </w:rPr>
      </w:pPr>
    </w:p>
    <w:p w:rsidR="00B00428" w:rsidRDefault="00B00428">
      <w:pPr>
        <w:rPr>
          <w:b/>
          <w:bCs/>
          <w:sz w:val="22"/>
          <w:szCs w:val="22"/>
        </w:rPr>
      </w:pPr>
      <w:r>
        <w:rPr>
          <w:b/>
          <w:bCs/>
          <w:sz w:val="22"/>
          <w:szCs w:val="22"/>
        </w:rPr>
        <w:br w:type="page"/>
      </w:r>
    </w:p>
    <w:p w:rsidR="00B00428" w:rsidRDefault="00B00428">
      <w:pPr>
        <w:rPr>
          <w:b/>
          <w:bCs/>
          <w:sz w:val="22"/>
          <w:szCs w:val="22"/>
        </w:r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B00428" w:rsidTr="00B00428">
        <w:trPr>
          <w:trHeight w:val="305"/>
        </w:trPr>
        <w:tc>
          <w:tcPr>
            <w:tcW w:w="2460" w:type="pct"/>
            <w:tcBorders>
              <w:top w:val="single" w:sz="12" w:space="0" w:color="000000"/>
              <w:left w:val="single" w:sz="12" w:space="0" w:color="000000"/>
              <w:bottom w:val="nil"/>
              <w:right w:val="nil"/>
            </w:tcBorders>
            <w:hideMark/>
          </w:tcPr>
          <w:p w:rsidR="00B00428" w:rsidRDefault="00B00428">
            <w:pPr>
              <w:rPr>
                <w:b/>
                <w:bCs/>
                <w:sz w:val="22"/>
                <w:szCs w:val="22"/>
              </w:rPr>
            </w:pPr>
            <w:r>
              <w:rPr>
                <w:b/>
                <w:bCs/>
                <w:sz w:val="22"/>
                <w:szCs w:val="22"/>
              </w:rPr>
              <w:t xml:space="preserve">Assignment Name: </w:t>
            </w:r>
          </w:p>
        </w:tc>
        <w:tc>
          <w:tcPr>
            <w:tcW w:w="2540" w:type="pct"/>
            <w:tcBorders>
              <w:top w:val="single" w:sz="12" w:space="0" w:color="000000"/>
              <w:left w:val="nil"/>
              <w:bottom w:val="nil"/>
              <w:right w:val="single" w:sz="12" w:space="0" w:color="000000"/>
            </w:tcBorders>
            <w:hideMark/>
          </w:tcPr>
          <w:p w:rsidR="00B00428" w:rsidRDefault="00B00428">
            <w:pPr>
              <w:rPr>
                <w:b/>
                <w:bCs/>
                <w:sz w:val="22"/>
                <w:szCs w:val="22"/>
              </w:rPr>
            </w:pPr>
            <w:r>
              <w:rPr>
                <w:b/>
                <w:bCs/>
                <w:sz w:val="22"/>
                <w:szCs w:val="22"/>
              </w:rPr>
              <w:t>Country</w:t>
            </w: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r>
              <w:rPr>
                <w:b/>
                <w:bCs/>
                <w:sz w:val="22"/>
                <w:szCs w:val="22"/>
              </w:rPr>
              <w:t>Social Mitigation Program Review</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Lao PDR</w:t>
            </w:r>
          </w:p>
        </w:tc>
      </w:tr>
      <w:tr w:rsidR="00B00428" w:rsidTr="00B00428">
        <w:trPr>
          <w:trHeight w:val="305"/>
        </w:trPr>
        <w:tc>
          <w:tcPr>
            <w:tcW w:w="2460" w:type="pct"/>
            <w:tcBorders>
              <w:top w:val="nil"/>
              <w:left w:val="single" w:sz="12" w:space="0" w:color="000000"/>
              <w:bottom w:val="nil"/>
              <w:right w:val="nil"/>
            </w:tcBorders>
          </w:tcPr>
          <w:p w:rsidR="00B00428" w:rsidRDefault="00B00428">
            <w:pPr>
              <w:rPr>
                <w:b/>
                <w:bCs/>
                <w:sz w:val="22"/>
                <w:szCs w:val="22"/>
              </w:rPr>
            </w:pPr>
          </w:p>
          <w:p w:rsidR="00B00428" w:rsidRDefault="00B00428">
            <w:pPr>
              <w:rPr>
                <w:b/>
                <w:bCs/>
                <w:sz w:val="22"/>
                <w:szCs w:val="22"/>
              </w:rPr>
            </w:pPr>
            <w:r>
              <w:rPr>
                <w:b/>
                <w:bCs/>
                <w:sz w:val="22"/>
                <w:szCs w:val="22"/>
              </w:rPr>
              <w:t>Location Within Country</w:t>
            </w:r>
          </w:p>
        </w:tc>
        <w:tc>
          <w:tcPr>
            <w:tcW w:w="2540" w:type="pct"/>
            <w:tcBorders>
              <w:top w:val="nil"/>
              <w:left w:val="nil"/>
              <w:bottom w:val="nil"/>
              <w:right w:val="single" w:sz="12" w:space="0" w:color="000000"/>
            </w:tcBorders>
          </w:tcPr>
          <w:p w:rsidR="00B00428" w:rsidRDefault="00B00428">
            <w:pPr>
              <w:rPr>
                <w:b/>
                <w:bCs/>
                <w:sz w:val="22"/>
                <w:szCs w:val="22"/>
              </w:rPr>
            </w:pPr>
          </w:p>
          <w:p w:rsidR="00B00428" w:rsidRDefault="00B00428">
            <w:pPr>
              <w:rPr>
                <w:b/>
                <w:bCs/>
                <w:sz w:val="22"/>
                <w:szCs w:val="22"/>
              </w:rPr>
            </w:pPr>
            <w:r>
              <w:rPr>
                <w:b/>
                <w:bCs/>
                <w:sz w:val="22"/>
                <w:szCs w:val="22"/>
              </w:rPr>
              <w:t>Professional Staff Provided by RDS</w:t>
            </w: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proofErr w:type="spellStart"/>
            <w:r>
              <w:rPr>
                <w:b/>
                <w:bCs/>
                <w:sz w:val="22"/>
                <w:szCs w:val="22"/>
              </w:rPr>
              <w:t>Khammuane</w:t>
            </w:r>
            <w:proofErr w:type="spellEnd"/>
            <w:r>
              <w:rPr>
                <w:b/>
                <w:bCs/>
                <w:sz w:val="22"/>
                <w:szCs w:val="22"/>
              </w:rPr>
              <w:t xml:space="preserve"> - project site</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 xml:space="preserve">Tony </w:t>
            </w:r>
            <w:proofErr w:type="spellStart"/>
            <w:r>
              <w:rPr>
                <w:b/>
                <w:bCs/>
                <w:sz w:val="22"/>
                <w:szCs w:val="22"/>
              </w:rPr>
              <w:t>Bott</w:t>
            </w:r>
            <w:proofErr w:type="spellEnd"/>
            <w:r>
              <w:rPr>
                <w:b/>
                <w:bCs/>
                <w:sz w:val="22"/>
                <w:szCs w:val="22"/>
              </w:rPr>
              <w:t xml:space="preserve"> - Community Dev and Participation Specialist</w:t>
            </w:r>
          </w:p>
        </w:tc>
      </w:tr>
      <w:tr w:rsidR="00B00428" w:rsidTr="00B00428">
        <w:trPr>
          <w:trHeight w:val="305"/>
        </w:trPr>
        <w:tc>
          <w:tcPr>
            <w:tcW w:w="2460" w:type="pct"/>
            <w:tcBorders>
              <w:top w:val="nil"/>
              <w:left w:val="single" w:sz="12" w:space="0" w:color="000000"/>
              <w:bottom w:val="nil"/>
              <w:right w:val="nil"/>
            </w:tcBorders>
          </w:tcPr>
          <w:p w:rsidR="00B00428" w:rsidRDefault="00B00428">
            <w:pPr>
              <w:rPr>
                <w:b/>
                <w:bCs/>
                <w:sz w:val="22"/>
                <w:szCs w:val="22"/>
              </w:rPr>
            </w:pPr>
          </w:p>
          <w:p w:rsidR="00B00428" w:rsidRDefault="00B00428">
            <w:pPr>
              <w:rPr>
                <w:b/>
                <w:bCs/>
                <w:sz w:val="22"/>
                <w:szCs w:val="22"/>
              </w:rPr>
            </w:pPr>
            <w:r>
              <w:rPr>
                <w:b/>
                <w:bCs/>
                <w:sz w:val="22"/>
                <w:szCs w:val="22"/>
              </w:rPr>
              <w:t>Name of Client</w:t>
            </w:r>
          </w:p>
        </w:tc>
        <w:tc>
          <w:tcPr>
            <w:tcW w:w="2540" w:type="pct"/>
            <w:tcBorders>
              <w:top w:val="nil"/>
              <w:left w:val="nil"/>
              <w:bottom w:val="nil"/>
              <w:right w:val="single" w:sz="12" w:space="0" w:color="000000"/>
            </w:tcBorders>
          </w:tcPr>
          <w:p w:rsidR="00B00428" w:rsidRDefault="00B00428">
            <w:pPr>
              <w:rPr>
                <w:b/>
                <w:bCs/>
                <w:sz w:val="22"/>
                <w:szCs w:val="22"/>
              </w:rPr>
            </w:pPr>
          </w:p>
          <w:p w:rsidR="00B00428" w:rsidRDefault="00B00428">
            <w:pPr>
              <w:rPr>
                <w:b/>
                <w:bCs/>
                <w:sz w:val="22"/>
                <w:szCs w:val="22"/>
              </w:rPr>
            </w:pPr>
            <w:r>
              <w:rPr>
                <w:b/>
                <w:bCs/>
                <w:sz w:val="22"/>
                <w:szCs w:val="22"/>
              </w:rPr>
              <w:t>No. of Staff</w:t>
            </w: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proofErr w:type="spellStart"/>
            <w:r>
              <w:rPr>
                <w:b/>
                <w:bCs/>
                <w:sz w:val="22"/>
                <w:szCs w:val="22"/>
              </w:rPr>
              <w:t>Theun</w:t>
            </w:r>
            <w:proofErr w:type="spellEnd"/>
            <w:r>
              <w:rPr>
                <w:b/>
                <w:bCs/>
                <w:sz w:val="22"/>
                <w:szCs w:val="22"/>
              </w:rPr>
              <w:t xml:space="preserve"> </w:t>
            </w:r>
            <w:proofErr w:type="spellStart"/>
            <w:r>
              <w:rPr>
                <w:b/>
                <w:bCs/>
                <w:sz w:val="22"/>
                <w:szCs w:val="22"/>
              </w:rPr>
              <w:t>Hinboun</w:t>
            </w:r>
            <w:proofErr w:type="spellEnd"/>
            <w:r>
              <w:rPr>
                <w:b/>
                <w:bCs/>
                <w:sz w:val="22"/>
                <w:szCs w:val="22"/>
              </w:rPr>
              <w:t xml:space="preserve"> Hydropower Company</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3</w:t>
            </w:r>
          </w:p>
        </w:tc>
      </w:tr>
      <w:tr w:rsidR="00B00428" w:rsidTr="00B00428">
        <w:trPr>
          <w:trHeight w:val="305"/>
        </w:trPr>
        <w:tc>
          <w:tcPr>
            <w:tcW w:w="2460" w:type="pct"/>
            <w:tcBorders>
              <w:top w:val="nil"/>
              <w:left w:val="single" w:sz="12" w:space="0" w:color="000000"/>
              <w:bottom w:val="nil"/>
              <w:right w:val="nil"/>
            </w:tcBorders>
          </w:tcPr>
          <w:p w:rsidR="00B00428" w:rsidRDefault="00B00428">
            <w:pPr>
              <w:rPr>
                <w:b/>
                <w:bCs/>
                <w:sz w:val="22"/>
                <w:szCs w:val="22"/>
              </w:rPr>
            </w:pPr>
          </w:p>
          <w:p w:rsidR="00B00428" w:rsidRDefault="00B00428">
            <w:pPr>
              <w:rPr>
                <w:b/>
                <w:bCs/>
                <w:sz w:val="22"/>
                <w:szCs w:val="22"/>
              </w:rPr>
            </w:pPr>
            <w:r>
              <w:rPr>
                <w:b/>
                <w:bCs/>
                <w:sz w:val="22"/>
                <w:szCs w:val="22"/>
              </w:rPr>
              <w:t>Start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      Completion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w:t>
            </w:r>
          </w:p>
        </w:tc>
        <w:tc>
          <w:tcPr>
            <w:tcW w:w="2540" w:type="pct"/>
            <w:tcBorders>
              <w:top w:val="nil"/>
              <w:left w:val="nil"/>
              <w:bottom w:val="nil"/>
              <w:right w:val="single" w:sz="12" w:space="0" w:color="000000"/>
            </w:tcBorders>
          </w:tcPr>
          <w:p w:rsidR="00B00428" w:rsidRDefault="00B00428">
            <w:pPr>
              <w:rPr>
                <w:b/>
                <w:bCs/>
                <w:sz w:val="22"/>
                <w:szCs w:val="22"/>
              </w:rPr>
            </w:pPr>
          </w:p>
          <w:p w:rsidR="00B00428" w:rsidRDefault="00B00428">
            <w:pPr>
              <w:rPr>
                <w:b/>
                <w:bCs/>
                <w:sz w:val="22"/>
                <w:szCs w:val="22"/>
              </w:rPr>
            </w:pPr>
            <w:proofErr w:type="spellStart"/>
            <w:r>
              <w:rPr>
                <w:b/>
                <w:bCs/>
                <w:sz w:val="22"/>
                <w:szCs w:val="22"/>
              </w:rPr>
              <w:t>No.of</w:t>
            </w:r>
            <w:proofErr w:type="spellEnd"/>
            <w:r>
              <w:rPr>
                <w:b/>
                <w:bCs/>
                <w:sz w:val="22"/>
                <w:szCs w:val="22"/>
              </w:rPr>
              <w:t xml:space="preserve"> Staff Months</w:t>
            </w: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r>
              <w:rPr>
                <w:b/>
                <w:bCs/>
                <w:sz w:val="22"/>
                <w:szCs w:val="22"/>
              </w:rPr>
              <w:t>Series of consultancies - 2001, 2002, 2003</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 xml:space="preserve">Tony </w:t>
            </w:r>
            <w:proofErr w:type="spellStart"/>
            <w:r>
              <w:rPr>
                <w:b/>
                <w:bCs/>
                <w:sz w:val="22"/>
                <w:szCs w:val="22"/>
              </w:rPr>
              <w:t>Bott</w:t>
            </w:r>
            <w:proofErr w:type="spellEnd"/>
            <w:r>
              <w:rPr>
                <w:b/>
                <w:bCs/>
                <w:sz w:val="22"/>
                <w:szCs w:val="22"/>
              </w:rPr>
              <w:t xml:space="preserve"> - Community Dev Specialist   1</w:t>
            </w:r>
          </w:p>
        </w:tc>
      </w:tr>
      <w:tr w:rsidR="00B00428" w:rsidTr="00B00428">
        <w:trPr>
          <w:trHeight w:val="305"/>
        </w:trPr>
        <w:tc>
          <w:tcPr>
            <w:tcW w:w="2460" w:type="pct"/>
            <w:tcBorders>
              <w:top w:val="nil"/>
              <w:left w:val="single" w:sz="12" w:space="0" w:color="000000"/>
              <w:bottom w:val="nil"/>
              <w:right w:val="nil"/>
            </w:tcBorders>
          </w:tcPr>
          <w:p w:rsidR="00B00428" w:rsidRDefault="00B00428">
            <w:pPr>
              <w:rPr>
                <w:b/>
                <w:bCs/>
                <w:sz w:val="22"/>
                <w:szCs w:val="22"/>
              </w:rPr>
            </w:pPr>
          </w:p>
          <w:p w:rsidR="00B00428" w:rsidRDefault="00B00428">
            <w:pPr>
              <w:rPr>
                <w:b/>
                <w:bCs/>
                <w:sz w:val="22"/>
                <w:szCs w:val="22"/>
              </w:rPr>
            </w:pPr>
            <w:r>
              <w:rPr>
                <w:b/>
                <w:bCs/>
                <w:sz w:val="22"/>
                <w:szCs w:val="22"/>
              </w:rPr>
              <w:t>Address:</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 xml:space="preserve">Pany </w:t>
            </w:r>
            <w:proofErr w:type="spellStart"/>
            <w:r>
              <w:rPr>
                <w:b/>
                <w:bCs/>
                <w:sz w:val="22"/>
                <w:szCs w:val="22"/>
              </w:rPr>
              <w:t>Keodalawong</w:t>
            </w:r>
            <w:proofErr w:type="spellEnd"/>
            <w:r>
              <w:rPr>
                <w:b/>
                <w:bCs/>
                <w:sz w:val="22"/>
                <w:szCs w:val="22"/>
              </w:rPr>
              <w:t xml:space="preserve">   0.5</w:t>
            </w: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r>
              <w:rPr>
                <w:b/>
                <w:bCs/>
                <w:sz w:val="22"/>
                <w:szCs w:val="22"/>
              </w:rPr>
              <w:t>IFRC - Lao Red Cross building, Vientiane. Lao PDR</w:t>
            </w:r>
          </w:p>
        </w:tc>
        <w:tc>
          <w:tcPr>
            <w:tcW w:w="2540" w:type="pct"/>
            <w:tcBorders>
              <w:top w:val="nil"/>
              <w:left w:val="nil"/>
              <w:bottom w:val="nil"/>
              <w:right w:val="single" w:sz="12" w:space="0" w:color="000000"/>
            </w:tcBorders>
            <w:hideMark/>
          </w:tcPr>
          <w:p w:rsidR="00B00428" w:rsidRDefault="00B00428">
            <w:pPr>
              <w:rPr>
                <w:b/>
                <w:bCs/>
                <w:sz w:val="22"/>
                <w:szCs w:val="22"/>
              </w:rPr>
            </w:pPr>
            <w:proofErr w:type="spellStart"/>
            <w:r>
              <w:rPr>
                <w:b/>
                <w:bCs/>
                <w:sz w:val="22"/>
                <w:szCs w:val="22"/>
              </w:rPr>
              <w:t>Napha</w:t>
            </w:r>
            <w:proofErr w:type="spellEnd"/>
            <w:r>
              <w:rPr>
                <w:b/>
                <w:bCs/>
                <w:sz w:val="22"/>
                <w:szCs w:val="22"/>
              </w:rPr>
              <w:t xml:space="preserve"> </w:t>
            </w:r>
            <w:proofErr w:type="spellStart"/>
            <w:r>
              <w:rPr>
                <w:b/>
                <w:bCs/>
                <w:sz w:val="22"/>
                <w:szCs w:val="22"/>
              </w:rPr>
              <w:t>Khammuanpanh</w:t>
            </w:r>
            <w:proofErr w:type="spellEnd"/>
            <w:r>
              <w:rPr>
                <w:b/>
                <w:bCs/>
                <w:sz w:val="22"/>
                <w:szCs w:val="22"/>
              </w:rPr>
              <w:t xml:space="preserve">   1</w:t>
            </w:r>
          </w:p>
        </w:tc>
      </w:tr>
      <w:tr w:rsidR="00B00428" w:rsidTr="00B00428">
        <w:trPr>
          <w:trHeight w:val="305"/>
        </w:trPr>
        <w:tc>
          <w:tcPr>
            <w:tcW w:w="2460" w:type="pct"/>
            <w:tcBorders>
              <w:top w:val="nil"/>
              <w:left w:val="single" w:sz="12" w:space="0" w:color="000000"/>
              <w:bottom w:val="nil"/>
              <w:right w:val="nil"/>
            </w:tcBorders>
          </w:tcPr>
          <w:p w:rsidR="00B00428" w:rsidRDefault="00B00428">
            <w:pPr>
              <w:rPr>
                <w:b/>
                <w:bCs/>
                <w:sz w:val="22"/>
                <w:szCs w:val="22"/>
              </w:rPr>
            </w:pPr>
          </w:p>
          <w:p w:rsidR="00B00428" w:rsidRDefault="00B00428">
            <w:pPr>
              <w:rPr>
                <w:b/>
                <w:bCs/>
                <w:sz w:val="22"/>
                <w:szCs w:val="22"/>
              </w:rPr>
            </w:pPr>
            <w:r>
              <w:rPr>
                <w:b/>
                <w:bCs/>
                <w:sz w:val="22"/>
                <w:szCs w:val="22"/>
              </w:rPr>
              <w:t>Name of Senior Staff</w:t>
            </w:r>
          </w:p>
        </w:tc>
        <w:tc>
          <w:tcPr>
            <w:tcW w:w="2540" w:type="pct"/>
            <w:tcBorders>
              <w:top w:val="nil"/>
              <w:left w:val="nil"/>
              <w:bottom w:val="nil"/>
              <w:right w:val="single" w:sz="12" w:space="0" w:color="000000"/>
            </w:tcBorders>
          </w:tcPr>
          <w:p w:rsidR="00B00428" w:rsidRDefault="00B00428">
            <w:pPr>
              <w:rPr>
                <w:b/>
                <w:bCs/>
                <w:sz w:val="22"/>
                <w:szCs w:val="22"/>
              </w:rPr>
            </w:pPr>
          </w:p>
          <w:p w:rsidR="00B00428" w:rsidRDefault="00B00428">
            <w:pPr>
              <w:rPr>
                <w:b/>
                <w:bCs/>
                <w:sz w:val="22"/>
                <w:szCs w:val="22"/>
              </w:rPr>
            </w:pPr>
            <w:r>
              <w:rPr>
                <w:b/>
                <w:bCs/>
                <w:sz w:val="22"/>
                <w:szCs w:val="22"/>
              </w:rPr>
              <w:t>Approx. Value of Services</w:t>
            </w: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r>
              <w:rPr>
                <w:b/>
                <w:bCs/>
                <w:sz w:val="22"/>
                <w:szCs w:val="22"/>
              </w:rPr>
              <w:t>Peter Wallis - Manager Environmental &amp; Social Development</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USD 15,000</w:t>
            </w:r>
          </w:p>
        </w:tc>
      </w:tr>
      <w:tr w:rsidR="00B00428" w:rsidTr="00B00428">
        <w:trPr>
          <w:trHeight w:val="305"/>
        </w:trPr>
        <w:tc>
          <w:tcPr>
            <w:tcW w:w="5000" w:type="pct"/>
            <w:gridSpan w:val="2"/>
            <w:tcBorders>
              <w:top w:val="nil"/>
              <w:left w:val="single" w:sz="12" w:space="0" w:color="000000"/>
              <w:bottom w:val="nil"/>
              <w:right w:val="single" w:sz="12" w:space="0" w:color="000000"/>
            </w:tcBorders>
          </w:tcPr>
          <w:p w:rsidR="00B00428" w:rsidRDefault="00B00428">
            <w:pPr>
              <w:rPr>
                <w:b/>
                <w:bCs/>
                <w:sz w:val="22"/>
                <w:szCs w:val="22"/>
              </w:rPr>
            </w:pPr>
          </w:p>
          <w:p w:rsidR="00B00428" w:rsidRDefault="00B00428">
            <w:pPr>
              <w:rPr>
                <w:b/>
                <w:bCs/>
                <w:sz w:val="22"/>
                <w:szCs w:val="22"/>
              </w:rPr>
            </w:pPr>
            <w:r>
              <w:rPr>
                <w:b/>
                <w:bCs/>
                <w:sz w:val="22"/>
                <w:szCs w:val="22"/>
              </w:rPr>
              <w:t>Brief Description of Project</w:t>
            </w:r>
          </w:p>
        </w:tc>
      </w:tr>
      <w:tr w:rsidR="00B00428" w:rsidTr="00B00428">
        <w:trPr>
          <w:trHeight w:val="290"/>
        </w:trPr>
        <w:tc>
          <w:tcPr>
            <w:tcW w:w="5000" w:type="pct"/>
            <w:gridSpan w:val="2"/>
            <w:tcBorders>
              <w:top w:val="nil"/>
              <w:left w:val="single" w:sz="12" w:space="0" w:color="000000"/>
              <w:bottom w:val="nil"/>
              <w:right w:val="single" w:sz="12" w:space="0" w:color="000000"/>
            </w:tcBorders>
            <w:hideMark/>
          </w:tcPr>
          <w:p w:rsidR="00B00428" w:rsidRDefault="00B00428">
            <w:pPr>
              <w:rPr>
                <w:b/>
                <w:bCs/>
                <w:sz w:val="22"/>
                <w:szCs w:val="22"/>
              </w:rPr>
            </w:pPr>
            <w:r>
              <w:rPr>
                <w:sz w:val="22"/>
                <w:szCs w:val="22"/>
              </w:rPr>
              <w:t>Hydropower dam and production unit selling electricity to Thailand.</w:t>
            </w:r>
          </w:p>
        </w:tc>
      </w:tr>
      <w:tr w:rsidR="00B00428" w:rsidTr="00B00428">
        <w:trPr>
          <w:trHeight w:val="305"/>
        </w:trPr>
        <w:tc>
          <w:tcPr>
            <w:tcW w:w="5000" w:type="pct"/>
            <w:gridSpan w:val="2"/>
            <w:tcBorders>
              <w:top w:val="nil"/>
              <w:left w:val="single" w:sz="12" w:space="0" w:color="000000"/>
              <w:bottom w:val="nil"/>
              <w:right w:val="single" w:sz="12" w:space="0" w:color="000000"/>
            </w:tcBorders>
          </w:tcPr>
          <w:p w:rsidR="00B00428" w:rsidRDefault="00B00428">
            <w:pPr>
              <w:rPr>
                <w:b/>
                <w:bCs/>
                <w:sz w:val="22"/>
                <w:szCs w:val="22"/>
              </w:rPr>
            </w:pPr>
          </w:p>
          <w:p w:rsidR="00B00428" w:rsidRDefault="00B00428">
            <w:pPr>
              <w:rPr>
                <w:b/>
                <w:bCs/>
                <w:sz w:val="22"/>
                <w:szCs w:val="22"/>
              </w:rPr>
            </w:pPr>
            <w:r>
              <w:rPr>
                <w:b/>
                <w:bCs/>
                <w:sz w:val="22"/>
                <w:szCs w:val="22"/>
              </w:rPr>
              <w:t>Detailed description of Actual Services Provided by Company Personnel</w:t>
            </w:r>
          </w:p>
        </w:tc>
      </w:tr>
      <w:tr w:rsidR="00B00428" w:rsidTr="00B00428">
        <w:trPr>
          <w:trHeight w:val="1086"/>
        </w:trPr>
        <w:tc>
          <w:tcPr>
            <w:tcW w:w="5000" w:type="pct"/>
            <w:gridSpan w:val="2"/>
            <w:tcBorders>
              <w:top w:val="nil"/>
              <w:left w:val="single" w:sz="12" w:space="0" w:color="000000"/>
              <w:bottom w:val="single" w:sz="12" w:space="0" w:color="000000"/>
              <w:right w:val="single" w:sz="12" w:space="0" w:color="000000"/>
            </w:tcBorders>
            <w:hideMark/>
          </w:tcPr>
          <w:p w:rsidR="00B00428" w:rsidRDefault="00B00428">
            <w:pPr>
              <w:rPr>
                <w:sz w:val="22"/>
                <w:szCs w:val="22"/>
              </w:rPr>
            </w:pPr>
            <w:r>
              <w:rPr>
                <w:sz w:val="22"/>
                <w:szCs w:val="22"/>
              </w:rPr>
              <w:t>Design and train staff to implement a livelihood systems impact planning and monitoring system to be used to monitor and evaluate progress and impacts under the environmental and social mitigation programs implemented by the company in over 60 target villages.</w:t>
            </w:r>
          </w:p>
          <w:p w:rsidR="00B00428" w:rsidRDefault="00B00428">
            <w:pPr>
              <w:rPr>
                <w:sz w:val="22"/>
                <w:szCs w:val="22"/>
              </w:rPr>
            </w:pPr>
            <w:r>
              <w:rPr>
                <w:sz w:val="22"/>
                <w:szCs w:val="22"/>
              </w:rPr>
              <w:t>Provide training and back-up in setting up village development committees, savings and credit groups.</w:t>
            </w:r>
          </w:p>
          <w:p w:rsidR="00B00428" w:rsidRDefault="00B00428">
            <w:pPr>
              <w:rPr>
                <w:b/>
                <w:bCs/>
                <w:sz w:val="22"/>
                <w:szCs w:val="22"/>
              </w:rPr>
            </w:pPr>
            <w:r>
              <w:rPr>
                <w:sz w:val="22"/>
                <w:szCs w:val="22"/>
              </w:rPr>
              <w:t>Provide training and back-up support to company staff in livelihood systems analysis and impact mapping.</w:t>
            </w:r>
          </w:p>
        </w:tc>
      </w:tr>
    </w:tbl>
    <w:p w:rsidR="00B00428" w:rsidRDefault="00B00428" w:rsidP="007D6259">
      <w:pPr>
        <w:rPr>
          <w:b/>
          <w:bCs/>
          <w:sz w:val="22"/>
          <w:szCs w:val="22"/>
        </w:rPr>
      </w:pPr>
    </w:p>
    <w:p w:rsidR="00B00428" w:rsidRDefault="00B00428" w:rsidP="007D6259">
      <w:pPr>
        <w:rPr>
          <w:b/>
          <w:bCs/>
          <w:sz w:val="22"/>
          <w:szCs w:val="22"/>
        </w:rPr>
      </w:pPr>
    </w:p>
    <w:p w:rsidR="00B00428" w:rsidRDefault="00B00428">
      <w:pPr>
        <w:rPr>
          <w:b/>
          <w:bCs/>
          <w:sz w:val="22"/>
          <w:szCs w:val="22"/>
        </w:rPr>
      </w:pPr>
      <w:r>
        <w:rPr>
          <w:b/>
          <w:bCs/>
          <w:sz w:val="22"/>
          <w:szCs w:val="22"/>
        </w:rPr>
        <w:br w:type="page"/>
      </w:r>
    </w:p>
    <w:p w:rsidR="00B00428" w:rsidRDefault="00B00428">
      <w:pPr>
        <w:rPr>
          <w:b/>
          <w:bCs/>
          <w:sz w:val="22"/>
          <w:szCs w:val="22"/>
        </w:r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B00428" w:rsidTr="00B00428">
        <w:trPr>
          <w:trHeight w:val="305"/>
        </w:trPr>
        <w:tc>
          <w:tcPr>
            <w:tcW w:w="2460" w:type="pct"/>
            <w:tcBorders>
              <w:top w:val="single" w:sz="12" w:space="0" w:color="000000"/>
              <w:left w:val="single" w:sz="12" w:space="0" w:color="000000"/>
              <w:bottom w:val="nil"/>
              <w:right w:val="nil"/>
            </w:tcBorders>
            <w:hideMark/>
          </w:tcPr>
          <w:p w:rsidR="00B00428" w:rsidRDefault="00B00428">
            <w:pPr>
              <w:rPr>
                <w:b/>
                <w:bCs/>
                <w:sz w:val="22"/>
                <w:szCs w:val="22"/>
              </w:rPr>
            </w:pPr>
            <w:r>
              <w:rPr>
                <w:b/>
                <w:bCs/>
                <w:sz w:val="22"/>
                <w:szCs w:val="22"/>
              </w:rPr>
              <w:t xml:space="preserve">Assignment Name: </w:t>
            </w:r>
          </w:p>
        </w:tc>
        <w:tc>
          <w:tcPr>
            <w:tcW w:w="2540" w:type="pct"/>
            <w:tcBorders>
              <w:top w:val="single" w:sz="12" w:space="0" w:color="000000"/>
              <w:left w:val="nil"/>
              <w:bottom w:val="nil"/>
              <w:right w:val="single" w:sz="12" w:space="0" w:color="000000"/>
            </w:tcBorders>
            <w:hideMark/>
          </w:tcPr>
          <w:p w:rsidR="00B00428" w:rsidRDefault="00B00428">
            <w:pPr>
              <w:rPr>
                <w:b/>
                <w:bCs/>
                <w:sz w:val="22"/>
                <w:szCs w:val="22"/>
              </w:rPr>
            </w:pPr>
            <w:r>
              <w:rPr>
                <w:b/>
                <w:bCs/>
                <w:sz w:val="22"/>
                <w:szCs w:val="22"/>
              </w:rPr>
              <w:t>Country</w:t>
            </w: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r>
              <w:rPr>
                <w:b/>
                <w:bCs/>
                <w:sz w:val="22"/>
                <w:szCs w:val="22"/>
              </w:rPr>
              <w:t>TA Cluster for Rural Finance Development</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Lao PDR</w:t>
            </w: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r>
              <w:rPr>
                <w:b/>
                <w:bCs/>
                <w:sz w:val="22"/>
                <w:szCs w:val="22"/>
              </w:rPr>
              <w:t>ADB 3413</w:t>
            </w:r>
          </w:p>
        </w:tc>
        <w:tc>
          <w:tcPr>
            <w:tcW w:w="2540" w:type="pct"/>
            <w:tcBorders>
              <w:top w:val="nil"/>
              <w:left w:val="nil"/>
              <w:bottom w:val="nil"/>
              <w:right w:val="single" w:sz="12" w:space="0" w:color="000000"/>
            </w:tcBorders>
          </w:tcPr>
          <w:p w:rsidR="00B00428" w:rsidRDefault="00B00428">
            <w:pPr>
              <w:rPr>
                <w:b/>
                <w:bCs/>
                <w:sz w:val="22"/>
                <w:szCs w:val="22"/>
              </w:rPr>
            </w:pPr>
          </w:p>
          <w:p w:rsidR="00B00428" w:rsidRDefault="00B00428">
            <w:pPr>
              <w:rPr>
                <w:b/>
                <w:bCs/>
                <w:sz w:val="22"/>
                <w:szCs w:val="22"/>
              </w:rPr>
            </w:pPr>
            <w:r>
              <w:rPr>
                <w:b/>
                <w:bCs/>
                <w:sz w:val="22"/>
                <w:szCs w:val="22"/>
              </w:rPr>
              <w:t>Professional Staff Provided by RDS</w:t>
            </w: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r>
              <w:rPr>
                <w:b/>
                <w:bCs/>
                <w:sz w:val="22"/>
                <w:szCs w:val="22"/>
              </w:rPr>
              <w:t>Location Within Country</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 xml:space="preserve">Mr. Pany </w:t>
            </w:r>
            <w:proofErr w:type="spellStart"/>
            <w:r>
              <w:rPr>
                <w:b/>
                <w:bCs/>
                <w:sz w:val="22"/>
                <w:szCs w:val="22"/>
              </w:rPr>
              <w:t>Keodalavong</w:t>
            </w:r>
            <w:proofErr w:type="spellEnd"/>
            <w:r>
              <w:rPr>
                <w:b/>
                <w:bCs/>
                <w:sz w:val="22"/>
                <w:szCs w:val="22"/>
              </w:rPr>
              <w:t xml:space="preserve"> - Credit Union Specialist</w:t>
            </w: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r>
              <w:rPr>
                <w:b/>
                <w:bCs/>
                <w:sz w:val="22"/>
                <w:szCs w:val="22"/>
              </w:rPr>
              <w:t>Vientiane - Bank of Lao, APB</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No. of Staff</w:t>
            </w:r>
          </w:p>
        </w:tc>
      </w:tr>
      <w:tr w:rsidR="00B00428" w:rsidTr="00B00428">
        <w:trPr>
          <w:trHeight w:val="305"/>
        </w:trPr>
        <w:tc>
          <w:tcPr>
            <w:tcW w:w="2460" w:type="pct"/>
            <w:tcBorders>
              <w:top w:val="nil"/>
              <w:left w:val="single" w:sz="12" w:space="0" w:color="000000"/>
              <w:bottom w:val="nil"/>
              <w:right w:val="nil"/>
            </w:tcBorders>
          </w:tcPr>
          <w:p w:rsidR="00B00428" w:rsidRDefault="00B00428">
            <w:pPr>
              <w:rPr>
                <w:b/>
                <w:bCs/>
                <w:sz w:val="22"/>
                <w:szCs w:val="22"/>
              </w:rPr>
            </w:pPr>
          </w:p>
          <w:p w:rsidR="00B00428" w:rsidRDefault="00B00428">
            <w:pPr>
              <w:rPr>
                <w:b/>
                <w:bCs/>
                <w:sz w:val="22"/>
                <w:szCs w:val="22"/>
              </w:rPr>
            </w:pPr>
            <w:r>
              <w:rPr>
                <w:b/>
                <w:bCs/>
                <w:sz w:val="22"/>
                <w:szCs w:val="22"/>
              </w:rPr>
              <w:t>Name of Client</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1</w:t>
            </w: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r>
              <w:rPr>
                <w:b/>
                <w:bCs/>
                <w:sz w:val="22"/>
                <w:szCs w:val="22"/>
              </w:rPr>
              <w:t>ADB</w:t>
            </w:r>
          </w:p>
        </w:tc>
        <w:tc>
          <w:tcPr>
            <w:tcW w:w="2540" w:type="pct"/>
            <w:tcBorders>
              <w:top w:val="nil"/>
              <w:left w:val="nil"/>
              <w:bottom w:val="nil"/>
              <w:right w:val="single" w:sz="12" w:space="0" w:color="000000"/>
            </w:tcBorders>
            <w:hideMark/>
          </w:tcPr>
          <w:p w:rsidR="00B00428" w:rsidRDefault="00B00428">
            <w:pPr>
              <w:rPr>
                <w:b/>
                <w:bCs/>
                <w:sz w:val="22"/>
                <w:szCs w:val="22"/>
              </w:rPr>
            </w:pPr>
            <w:proofErr w:type="spellStart"/>
            <w:r>
              <w:rPr>
                <w:b/>
                <w:bCs/>
                <w:sz w:val="22"/>
                <w:szCs w:val="22"/>
              </w:rPr>
              <w:t>No.of</w:t>
            </w:r>
            <w:proofErr w:type="spellEnd"/>
            <w:r>
              <w:rPr>
                <w:b/>
                <w:bCs/>
                <w:sz w:val="22"/>
                <w:szCs w:val="22"/>
              </w:rPr>
              <w:t xml:space="preserve"> Staff Months</w:t>
            </w:r>
          </w:p>
        </w:tc>
      </w:tr>
      <w:tr w:rsidR="00B00428" w:rsidTr="00B00428">
        <w:trPr>
          <w:trHeight w:val="305"/>
        </w:trPr>
        <w:tc>
          <w:tcPr>
            <w:tcW w:w="2460" w:type="pct"/>
            <w:tcBorders>
              <w:top w:val="nil"/>
              <w:left w:val="single" w:sz="12" w:space="0" w:color="000000"/>
              <w:bottom w:val="nil"/>
              <w:right w:val="nil"/>
            </w:tcBorders>
          </w:tcPr>
          <w:p w:rsidR="00B00428" w:rsidRDefault="00B00428">
            <w:pPr>
              <w:rPr>
                <w:b/>
                <w:bCs/>
                <w:sz w:val="22"/>
                <w:szCs w:val="22"/>
              </w:rPr>
            </w:pPr>
          </w:p>
          <w:p w:rsidR="00B00428" w:rsidRDefault="00B00428">
            <w:pPr>
              <w:rPr>
                <w:b/>
                <w:bCs/>
                <w:sz w:val="22"/>
                <w:szCs w:val="22"/>
              </w:rPr>
            </w:pPr>
            <w:r>
              <w:rPr>
                <w:b/>
                <w:bCs/>
                <w:sz w:val="22"/>
                <w:szCs w:val="22"/>
              </w:rPr>
              <w:t>Start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      Completion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3 months</w:t>
            </w: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r>
              <w:rPr>
                <w:b/>
                <w:bCs/>
                <w:sz w:val="22"/>
                <w:szCs w:val="22"/>
              </w:rPr>
              <w:t>Sept 2000 to Jan 2001 - part time</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Approx. Value of Services</w:t>
            </w:r>
          </w:p>
        </w:tc>
      </w:tr>
      <w:tr w:rsidR="00B00428" w:rsidTr="00B00428">
        <w:trPr>
          <w:trHeight w:val="305"/>
        </w:trPr>
        <w:tc>
          <w:tcPr>
            <w:tcW w:w="2460" w:type="pct"/>
            <w:tcBorders>
              <w:top w:val="nil"/>
              <w:left w:val="single" w:sz="12" w:space="0" w:color="000000"/>
              <w:bottom w:val="nil"/>
              <w:right w:val="nil"/>
            </w:tcBorders>
          </w:tcPr>
          <w:p w:rsidR="00B00428" w:rsidRDefault="00B00428">
            <w:pPr>
              <w:rPr>
                <w:b/>
                <w:bCs/>
                <w:sz w:val="22"/>
                <w:szCs w:val="22"/>
              </w:rPr>
            </w:pPr>
          </w:p>
          <w:p w:rsidR="00B00428" w:rsidRDefault="00B00428">
            <w:pPr>
              <w:rPr>
                <w:b/>
                <w:bCs/>
                <w:sz w:val="22"/>
                <w:szCs w:val="22"/>
              </w:rPr>
            </w:pPr>
            <w:r>
              <w:rPr>
                <w:b/>
                <w:bCs/>
                <w:sz w:val="22"/>
                <w:szCs w:val="22"/>
              </w:rPr>
              <w:t>Address:</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USD$5,000</w:t>
            </w: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r>
              <w:rPr>
                <w:b/>
                <w:bCs/>
                <w:sz w:val="22"/>
                <w:szCs w:val="22"/>
              </w:rPr>
              <w:t>Asian Dev Bank - Manila, Philippines</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No. Months of Professional Staff Provided by Associated Consultants</w:t>
            </w: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r>
              <w:rPr>
                <w:b/>
                <w:bCs/>
                <w:sz w:val="22"/>
                <w:szCs w:val="22"/>
              </w:rPr>
              <w:t>Name of Associated  Consultants</w:t>
            </w:r>
          </w:p>
        </w:tc>
        <w:tc>
          <w:tcPr>
            <w:tcW w:w="2540" w:type="pct"/>
            <w:tcBorders>
              <w:top w:val="nil"/>
              <w:left w:val="nil"/>
              <w:bottom w:val="nil"/>
              <w:right w:val="single" w:sz="12" w:space="0" w:color="000000"/>
            </w:tcBorders>
            <w:hideMark/>
          </w:tcPr>
          <w:p w:rsidR="00B00428" w:rsidRDefault="00B00428">
            <w:pPr>
              <w:rPr>
                <w:b/>
                <w:bCs/>
                <w:sz w:val="22"/>
                <w:szCs w:val="22"/>
              </w:rPr>
            </w:pPr>
            <w:r>
              <w:rPr>
                <w:b/>
                <w:bCs/>
                <w:sz w:val="22"/>
                <w:szCs w:val="22"/>
              </w:rPr>
              <w:t>8</w:t>
            </w: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r>
              <w:rPr>
                <w:b/>
                <w:bCs/>
                <w:sz w:val="22"/>
                <w:szCs w:val="22"/>
              </w:rPr>
              <w:t>Price Waterhouse Coopers - lead firm</w:t>
            </w:r>
          </w:p>
        </w:tc>
        <w:tc>
          <w:tcPr>
            <w:tcW w:w="2540" w:type="pct"/>
            <w:tcBorders>
              <w:top w:val="nil"/>
              <w:left w:val="nil"/>
              <w:bottom w:val="nil"/>
              <w:right w:val="single" w:sz="12" w:space="0" w:color="000000"/>
            </w:tcBorders>
          </w:tcPr>
          <w:p w:rsidR="00B00428" w:rsidRDefault="00B00428">
            <w:pPr>
              <w:rPr>
                <w:b/>
                <w:bCs/>
                <w:sz w:val="22"/>
                <w:szCs w:val="22"/>
              </w:rPr>
            </w:pPr>
          </w:p>
        </w:tc>
      </w:tr>
      <w:tr w:rsidR="00B00428" w:rsidTr="00B00428">
        <w:trPr>
          <w:trHeight w:val="305"/>
        </w:trPr>
        <w:tc>
          <w:tcPr>
            <w:tcW w:w="2460" w:type="pct"/>
            <w:tcBorders>
              <w:top w:val="nil"/>
              <w:left w:val="single" w:sz="12" w:space="0" w:color="000000"/>
              <w:bottom w:val="nil"/>
              <w:right w:val="nil"/>
            </w:tcBorders>
          </w:tcPr>
          <w:p w:rsidR="00B00428" w:rsidRDefault="00B00428">
            <w:pPr>
              <w:rPr>
                <w:b/>
                <w:bCs/>
                <w:sz w:val="22"/>
                <w:szCs w:val="22"/>
              </w:rPr>
            </w:pPr>
          </w:p>
          <w:p w:rsidR="00B00428" w:rsidRDefault="00B00428">
            <w:pPr>
              <w:rPr>
                <w:b/>
                <w:bCs/>
                <w:sz w:val="22"/>
                <w:szCs w:val="22"/>
              </w:rPr>
            </w:pPr>
            <w:r>
              <w:rPr>
                <w:b/>
                <w:bCs/>
                <w:sz w:val="22"/>
                <w:szCs w:val="22"/>
              </w:rPr>
              <w:t>Name of Senior Staff</w:t>
            </w:r>
          </w:p>
        </w:tc>
        <w:tc>
          <w:tcPr>
            <w:tcW w:w="2540" w:type="pct"/>
            <w:tcBorders>
              <w:top w:val="nil"/>
              <w:left w:val="nil"/>
              <w:bottom w:val="nil"/>
              <w:right w:val="single" w:sz="12" w:space="0" w:color="000000"/>
            </w:tcBorders>
          </w:tcPr>
          <w:p w:rsidR="00B00428" w:rsidRDefault="00B00428">
            <w:pPr>
              <w:rPr>
                <w:b/>
                <w:bCs/>
                <w:sz w:val="22"/>
                <w:szCs w:val="22"/>
              </w:rPr>
            </w:pPr>
          </w:p>
        </w:tc>
      </w:tr>
      <w:tr w:rsidR="00B00428" w:rsidTr="00B00428">
        <w:trPr>
          <w:trHeight w:val="305"/>
        </w:trPr>
        <w:tc>
          <w:tcPr>
            <w:tcW w:w="2460" w:type="pct"/>
            <w:tcBorders>
              <w:top w:val="nil"/>
              <w:left w:val="single" w:sz="12" w:space="0" w:color="000000"/>
              <w:bottom w:val="nil"/>
              <w:right w:val="nil"/>
            </w:tcBorders>
            <w:hideMark/>
          </w:tcPr>
          <w:p w:rsidR="00B00428" w:rsidRDefault="00B00428">
            <w:pPr>
              <w:rPr>
                <w:b/>
                <w:bCs/>
                <w:sz w:val="22"/>
                <w:szCs w:val="22"/>
              </w:rPr>
            </w:pPr>
            <w:r>
              <w:rPr>
                <w:b/>
                <w:bCs/>
                <w:sz w:val="22"/>
                <w:szCs w:val="22"/>
              </w:rPr>
              <w:t>All international staff provided by Coopers – Vientiane</w:t>
            </w:r>
          </w:p>
        </w:tc>
        <w:tc>
          <w:tcPr>
            <w:tcW w:w="2540" w:type="pct"/>
            <w:tcBorders>
              <w:top w:val="nil"/>
              <w:left w:val="nil"/>
              <w:bottom w:val="nil"/>
              <w:right w:val="single" w:sz="12" w:space="0" w:color="000000"/>
            </w:tcBorders>
          </w:tcPr>
          <w:p w:rsidR="00B00428" w:rsidRDefault="00B00428">
            <w:pPr>
              <w:rPr>
                <w:b/>
                <w:bCs/>
                <w:sz w:val="22"/>
                <w:szCs w:val="22"/>
              </w:rPr>
            </w:pPr>
          </w:p>
        </w:tc>
      </w:tr>
      <w:tr w:rsidR="00B00428" w:rsidTr="00B00428">
        <w:trPr>
          <w:trHeight w:val="305"/>
        </w:trPr>
        <w:tc>
          <w:tcPr>
            <w:tcW w:w="5000" w:type="pct"/>
            <w:gridSpan w:val="2"/>
            <w:tcBorders>
              <w:top w:val="nil"/>
              <w:left w:val="single" w:sz="12" w:space="0" w:color="000000"/>
              <w:bottom w:val="nil"/>
              <w:right w:val="single" w:sz="12" w:space="0" w:color="000000"/>
            </w:tcBorders>
          </w:tcPr>
          <w:p w:rsidR="00B00428" w:rsidRDefault="00B00428">
            <w:pPr>
              <w:rPr>
                <w:b/>
                <w:bCs/>
                <w:sz w:val="22"/>
                <w:szCs w:val="22"/>
              </w:rPr>
            </w:pPr>
          </w:p>
          <w:p w:rsidR="00B00428" w:rsidRDefault="00B00428">
            <w:pPr>
              <w:rPr>
                <w:b/>
                <w:bCs/>
                <w:sz w:val="22"/>
                <w:szCs w:val="22"/>
              </w:rPr>
            </w:pPr>
            <w:r>
              <w:rPr>
                <w:b/>
                <w:bCs/>
                <w:sz w:val="22"/>
                <w:szCs w:val="22"/>
              </w:rPr>
              <w:t>Brief Description of Project</w:t>
            </w:r>
          </w:p>
        </w:tc>
      </w:tr>
      <w:tr w:rsidR="00B00428" w:rsidTr="00B00428">
        <w:trPr>
          <w:trHeight w:val="598"/>
        </w:trPr>
        <w:tc>
          <w:tcPr>
            <w:tcW w:w="5000" w:type="pct"/>
            <w:gridSpan w:val="2"/>
            <w:tcBorders>
              <w:top w:val="nil"/>
              <w:left w:val="single" w:sz="12" w:space="0" w:color="000000"/>
              <w:bottom w:val="nil"/>
              <w:right w:val="single" w:sz="12" w:space="0" w:color="000000"/>
            </w:tcBorders>
            <w:hideMark/>
          </w:tcPr>
          <w:p w:rsidR="00B00428" w:rsidRDefault="00B00428">
            <w:pPr>
              <w:rPr>
                <w:sz w:val="22"/>
                <w:szCs w:val="22"/>
              </w:rPr>
            </w:pPr>
            <w:r>
              <w:rPr>
                <w:sz w:val="22"/>
                <w:szCs w:val="22"/>
              </w:rPr>
              <w:t>Prepare a pilot project design for supporting the development of village based credit unions.</w:t>
            </w:r>
          </w:p>
          <w:p w:rsidR="00B00428" w:rsidRDefault="00B00428">
            <w:pPr>
              <w:rPr>
                <w:sz w:val="22"/>
                <w:szCs w:val="22"/>
              </w:rPr>
            </w:pPr>
            <w:r>
              <w:rPr>
                <w:sz w:val="22"/>
                <w:szCs w:val="22"/>
              </w:rPr>
              <w:t xml:space="preserve">Implemented through the Bank of Lao - Credit </w:t>
            </w:r>
            <w:proofErr w:type="spellStart"/>
            <w:r>
              <w:rPr>
                <w:sz w:val="22"/>
                <w:szCs w:val="22"/>
              </w:rPr>
              <w:t>Dept</w:t>
            </w:r>
            <w:proofErr w:type="spellEnd"/>
            <w:r>
              <w:rPr>
                <w:sz w:val="22"/>
                <w:szCs w:val="22"/>
              </w:rPr>
              <w:t>, and the Agriculture Development Bank</w:t>
            </w:r>
          </w:p>
        </w:tc>
      </w:tr>
      <w:tr w:rsidR="00B00428" w:rsidTr="00B00428">
        <w:trPr>
          <w:trHeight w:val="305"/>
        </w:trPr>
        <w:tc>
          <w:tcPr>
            <w:tcW w:w="5000" w:type="pct"/>
            <w:gridSpan w:val="2"/>
            <w:tcBorders>
              <w:top w:val="nil"/>
              <w:left w:val="single" w:sz="12" w:space="0" w:color="000000"/>
              <w:bottom w:val="nil"/>
              <w:right w:val="single" w:sz="12" w:space="0" w:color="000000"/>
            </w:tcBorders>
          </w:tcPr>
          <w:p w:rsidR="00B00428" w:rsidRDefault="00B00428">
            <w:pPr>
              <w:rPr>
                <w:b/>
                <w:bCs/>
                <w:sz w:val="22"/>
                <w:szCs w:val="22"/>
              </w:rPr>
            </w:pPr>
          </w:p>
          <w:p w:rsidR="00B00428" w:rsidRDefault="00B00428">
            <w:pPr>
              <w:rPr>
                <w:b/>
                <w:bCs/>
                <w:sz w:val="22"/>
                <w:szCs w:val="22"/>
              </w:rPr>
            </w:pPr>
            <w:r>
              <w:rPr>
                <w:b/>
                <w:bCs/>
                <w:sz w:val="22"/>
                <w:szCs w:val="22"/>
              </w:rPr>
              <w:t>Detailed description of Actual Services Provided by Company Personnel</w:t>
            </w:r>
          </w:p>
        </w:tc>
      </w:tr>
      <w:tr w:rsidR="00B00428" w:rsidTr="00B00428">
        <w:trPr>
          <w:trHeight w:val="1476"/>
        </w:trPr>
        <w:tc>
          <w:tcPr>
            <w:tcW w:w="5000" w:type="pct"/>
            <w:gridSpan w:val="2"/>
            <w:tcBorders>
              <w:top w:val="nil"/>
              <w:left w:val="single" w:sz="12" w:space="0" w:color="000000"/>
              <w:bottom w:val="single" w:sz="12" w:space="0" w:color="000000"/>
              <w:right w:val="single" w:sz="12" w:space="0" w:color="000000"/>
            </w:tcBorders>
            <w:hideMark/>
          </w:tcPr>
          <w:p w:rsidR="00B00428" w:rsidRDefault="00B00428">
            <w:pPr>
              <w:rPr>
                <w:sz w:val="22"/>
                <w:szCs w:val="22"/>
              </w:rPr>
            </w:pPr>
            <w:r>
              <w:rPr>
                <w:sz w:val="22"/>
                <w:szCs w:val="22"/>
              </w:rPr>
              <w:t xml:space="preserve">Participatory community needs assessment, facilitate stakeholder meetings and workshops to identify appropriate intervention design. Obtain socio-economic information and data for </w:t>
            </w:r>
            <w:proofErr w:type="gramStart"/>
            <w:r>
              <w:rPr>
                <w:sz w:val="22"/>
                <w:szCs w:val="22"/>
              </w:rPr>
              <w:t>credit  demand</w:t>
            </w:r>
            <w:proofErr w:type="gramEnd"/>
            <w:r>
              <w:rPr>
                <w:sz w:val="22"/>
                <w:szCs w:val="22"/>
              </w:rPr>
              <w:t xml:space="preserve"> and supply and suitable delivery and implementation mechanisms.</w:t>
            </w:r>
          </w:p>
          <w:p w:rsidR="00B00428" w:rsidRDefault="00B00428">
            <w:pPr>
              <w:rPr>
                <w:sz w:val="22"/>
                <w:szCs w:val="22"/>
              </w:rPr>
            </w:pPr>
            <w:r>
              <w:rPr>
                <w:sz w:val="22"/>
                <w:szCs w:val="22"/>
              </w:rPr>
              <w:t>Formulate and test accounting documents for funds management</w:t>
            </w:r>
          </w:p>
          <w:p w:rsidR="00B00428" w:rsidRDefault="00B00428">
            <w:pPr>
              <w:rPr>
                <w:sz w:val="22"/>
                <w:szCs w:val="22"/>
              </w:rPr>
            </w:pPr>
            <w:r>
              <w:rPr>
                <w:sz w:val="22"/>
                <w:szCs w:val="22"/>
              </w:rPr>
              <w:t>Examine and review capacity building and institutional training and development needs.</w:t>
            </w:r>
          </w:p>
          <w:p w:rsidR="00B00428" w:rsidRDefault="00B00428">
            <w:pPr>
              <w:rPr>
                <w:sz w:val="22"/>
                <w:szCs w:val="22"/>
              </w:rPr>
            </w:pPr>
            <w:r>
              <w:rPr>
                <w:sz w:val="22"/>
                <w:szCs w:val="22"/>
              </w:rPr>
              <w:t>Prepare accounting guidelines for management</w:t>
            </w:r>
          </w:p>
          <w:p w:rsidR="00B00428" w:rsidRDefault="00B00428">
            <w:pPr>
              <w:rPr>
                <w:b/>
                <w:bCs/>
                <w:sz w:val="22"/>
                <w:szCs w:val="22"/>
              </w:rPr>
            </w:pPr>
            <w:r>
              <w:rPr>
                <w:sz w:val="22"/>
                <w:szCs w:val="22"/>
              </w:rPr>
              <w:t>Investigate market opportunities and constraints.</w:t>
            </w:r>
          </w:p>
        </w:tc>
      </w:tr>
    </w:tbl>
    <w:p w:rsidR="00B00428" w:rsidRDefault="00B00428" w:rsidP="007D6259">
      <w:pPr>
        <w:rPr>
          <w:b/>
          <w:bCs/>
          <w:sz w:val="22"/>
          <w:szCs w:val="22"/>
        </w:rPr>
        <w:sectPr w:rsidR="00B00428">
          <w:pgSz w:w="12240" w:h="15840"/>
          <w:pgMar w:top="1440" w:right="1800" w:bottom="1440" w:left="1800" w:header="720" w:footer="720" w:gutter="0"/>
          <w:cols w:space="720"/>
        </w:sectPr>
      </w:pPr>
    </w:p>
    <w:tbl>
      <w:tblPr>
        <w:tblW w:w="5152"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5"/>
        <w:gridCol w:w="4376"/>
        <w:gridCol w:w="261"/>
      </w:tblGrid>
      <w:tr w:rsidR="0055746B" w:rsidRPr="00597408">
        <w:trPr>
          <w:gridAfter w:val="1"/>
          <w:wAfter w:w="147" w:type="pct"/>
          <w:trHeight w:val="305"/>
        </w:trPr>
        <w:tc>
          <w:tcPr>
            <w:tcW w:w="2387" w:type="pct"/>
            <w:tcBorders>
              <w:top w:val="single" w:sz="12" w:space="0" w:color="000000"/>
              <w:left w:val="single" w:sz="12" w:space="0" w:color="000000"/>
            </w:tcBorders>
          </w:tcPr>
          <w:p w:rsidR="0055746B" w:rsidRPr="00597408" w:rsidRDefault="0055746B" w:rsidP="0055746B">
            <w:pPr>
              <w:rPr>
                <w:b/>
                <w:bCs/>
                <w:sz w:val="22"/>
                <w:szCs w:val="22"/>
              </w:rPr>
            </w:pPr>
            <w:r w:rsidRPr="0055746B">
              <w:rPr>
                <w:b/>
                <w:bCs/>
                <w:sz w:val="22"/>
                <w:szCs w:val="22"/>
              </w:rPr>
              <w:lastRenderedPageBreak/>
              <w:br w:type="page"/>
            </w:r>
            <w:r w:rsidRPr="00597408">
              <w:rPr>
                <w:b/>
                <w:bCs/>
                <w:sz w:val="22"/>
                <w:szCs w:val="22"/>
              </w:rPr>
              <w:t xml:space="preserve">Assignment Name: </w:t>
            </w:r>
          </w:p>
        </w:tc>
        <w:tc>
          <w:tcPr>
            <w:tcW w:w="2466" w:type="pct"/>
            <w:tcBorders>
              <w:top w:val="single" w:sz="12" w:space="0" w:color="000000"/>
              <w:right w:val="single" w:sz="12" w:space="0" w:color="000000"/>
            </w:tcBorders>
          </w:tcPr>
          <w:p w:rsidR="0055746B" w:rsidRPr="00597408" w:rsidRDefault="0055746B" w:rsidP="0055746B">
            <w:pPr>
              <w:rPr>
                <w:b/>
                <w:bCs/>
                <w:sz w:val="22"/>
                <w:szCs w:val="22"/>
              </w:rPr>
            </w:pPr>
            <w:r w:rsidRPr="00597408">
              <w:rPr>
                <w:b/>
                <w:bCs/>
                <w:sz w:val="22"/>
                <w:szCs w:val="22"/>
              </w:rPr>
              <w:t>Country</w:t>
            </w:r>
          </w:p>
        </w:tc>
      </w:tr>
      <w:tr w:rsidR="0055746B" w:rsidRPr="00597408">
        <w:trPr>
          <w:gridAfter w:val="1"/>
          <w:wAfter w:w="147" w:type="pct"/>
          <w:trHeight w:val="305"/>
        </w:trPr>
        <w:tc>
          <w:tcPr>
            <w:tcW w:w="2387" w:type="pct"/>
            <w:tcBorders>
              <w:left w:val="single" w:sz="12" w:space="0" w:color="000000"/>
            </w:tcBorders>
          </w:tcPr>
          <w:p w:rsidR="0055746B" w:rsidRPr="0055746B" w:rsidRDefault="0055746B" w:rsidP="0055746B">
            <w:pPr>
              <w:rPr>
                <w:b/>
                <w:bCs/>
                <w:sz w:val="22"/>
                <w:szCs w:val="22"/>
              </w:rPr>
            </w:pPr>
            <w:proofErr w:type="spellStart"/>
            <w:r w:rsidRPr="0055746B">
              <w:rPr>
                <w:b/>
                <w:bCs/>
                <w:sz w:val="22"/>
                <w:szCs w:val="22"/>
              </w:rPr>
              <w:t>Beng</w:t>
            </w:r>
            <w:proofErr w:type="spellEnd"/>
            <w:r w:rsidRPr="0055746B">
              <w:rPr>
                <w:b/>
                <w:bCs/>
                <w:sz w:val="22"/>
                <w:szCs w:val="22"/>
              </w:rPr>
              <w:t xml:space="preserve"> Alternative Development Project</w:t>
            </w:r>
          </w:p>
        </w:tc>
        <w:tc>
          <w:tcPr>
            <w:tcW w:w="2466" w:type="pct"/>
            <w:tcBorders>
              <w:right w:val="single" w:sz="12" w:space="0" w:color="000000"/>
            </w:tcBorders>
          </w:tcPr>
          <w:p w:rsidR="0055746B" w:rsidRPr="0055746B" w:rsidRDefault="0055746B" w:rsidP="0055746B">
            <w:pPr>
              <w:rPr>
                <w:b/>
                <w:bCs/>
                <w:sz w:val="22"/>
                <w:szCs w:val="22"/>
              </w:rPr>
            </w:pPr>
            <w:r w:rsidRPr="0055746B">
              <w:rPr>
                <w:b/>
                <w:bCs/>
                <w:sz w:val="22"/>
                <w:szCs w:val="22"/>
              </w:rPr>
              <w:t>Lao PDR</w:t>
            </w:r>
          </w:p>
        </w:tc>
      </w:tr>
      <w:tr w:rsidR="0055746B" w:rsidRPr="00597408">
        <w:trPr>
          <w:gridAfter w:val="1"/>
          <w:wAfter w:w="147" w:type="pct"/>
          <w:trHeight w:val="305"/>
        </w:trPr>
        <w:tc>
          <w:tcPr>
            <w:tcW w:w="2387" w:type="pct"/>
            <w:tcBorders>
              <w:left w:val="single" w:sz="12" w:space="0" w:color="000000"/>
            </w:tcBorders>
          </w:tcPr>
          <w:p w:rsidR="0055746B" w:rsidRPr="00597408" w:rsidRDefault="0055746B" w:rsidP="0055746B">
            <w:pPr>
              <w:rPr>
                <w:b/>
                <w:bCs/>
                <w:sz w:val="22"/>
                <w:szCs w:val="22"/>
              </w:rPr>
            </w:pPr>
          </w:p>
          <w:p w:rsidR="0055746B" w:rsidRPr="00597408" w:rsidRDefault="0055746B" w:rsidP="0055746B">
            <w:pPr>
              <w:rPr>
                <w:b/>
                <w:bCs/>
                <w:sz w:val="22"/>
                <w:szCs w:val="22"/>
              </w:rPr>
            </w:pPr>
            <w:r w:rsidRPr="00597408">
              <w:rPr>
                <w:b/>
                <w:bCs/>
                <w:sz w:val="22"/>
                <w:szCs w:val="22"/>
              </w:rPr>
              <w:t>Location Within Country</w:t>
            </w:r>
          </w:p>
        </w:tc>
        <w:tc>
          <w:tcPr>
            <w:tcW w:w="2466" w:type="pct"/>
            <w:tcBorders>
              <w:right w:val="single" w:sz="12" w:space="0" w:color="000000"/>
            </w:tcBorders>
          </w:tcPr>
          <w:p w:rsidR="0055746B" w:rsidRPr="00597408" w:rsidRDefault="0055746B" w:rsidP="0055746B">
            <w:pPr>
              <w:rPr>
                <w:b/>
                <w:bCs/>
                <w:sz w:val="22"/>
                <w:szCs w:val="22"/>
              </w:rPr>
            </w:pPr>
          </w:p>
          <w:p w:rsidR="0055746B" w:rsidRPr="00597408" w:rsidRDefault="0055746B" w:rsidP="0055746B">
            <w:pPr>
              <w:rPr>
                <w:b/>
                <w:bCs/>
                <w:sz w:val="22"/>
                <w:szCs w:val="22"/>
              </w:rPr>
            </w:pPr>
            <w:r w:rsidRPr="00597408">
              <w:rPr>
                <w:b/>
                <w:bCs/>
                <w:sz w:val="22"/>
                <w:szCs w:val="22"/>
              </w:rPr>
              <w:t>Professional Staff Provided by RDS</w:t>
            </w:r>
          </w:p>
        </w:tc>
      </w:tr>
      <w:tr w:rsidR="0055746B" w:rsidRPr="00597408">
        <w:trPr>
          <w:gridAfter w:val="1"/>
          <w:wAfter w:w="147" w:type="pct"/>
          <w:trHeight w:val="305"/>
        </w:trPr>
        <w:tc>
          <w:tcPr>
            <w:tcW w:w="2387" w:type="pct"/>
            <w:tcBorders>
              <w:left w:val="single" w:sz="12" w:space="0" w:color="000000"/>
            </w:tcBorders>
          </w:tcPr>
          <w:p w:rsidR="0055746B" w:rsidRPr="0055746B" w:rsidRDefault="0055746B" w:rsidP="0055746B">
            <w:pPr>
              <w:rPr>
                <w:b/>
                <w:bCs/>
                <w:sz w:val="22"/>
                <w:szCs w:val="22"/>
              </w:rPr>
            </w:pPr>
            <w:proofErr w:type="spellStart"/>
            <w:r w:rsidRPr="0055746B">
              <w:rPr>
                <w:b/>
                <w:bCs/>
                <w:sz w:val="22"/>
                <w:szCs w:val="22"/>
              </w:rPr>
              <w:t>Oudomxai</w:t>
            </w:r>
            <w:proofErr w:type="spellEnd"/>
            <w:r w:rsidRPr="0055746B">
              <w:rPr>
                <w:b/>
                <w:bCs/>
                <w:sz w:val="22"/>
                <w:szCs w:val="22"/>
              </w:rPr>
              <w:t xml:space="preserve"> Province</w:t>
            </w:r>
          </w:p>
        </w:tc>
        <w:tc>
          <w:tcPr>
            <w:tcW w:w="2466" w:type="pct"/>
            <w:tcBorders>
              <w:right w:val="single" w:sz="12" w:space="0" w:color="000000"/>
            </w:tcBorders>
          </w:tcPr>
          <w:p w:rsidR="0055746B" w:rsidRPr="0055746B" w:rsidRDefault="0055746B" w:rsidP="0055746B">
            <w:pPr>
              <w:rPr>
                <w:b/>
                <w:bCs/>
                <w:sz w:val="22"/>
                <w:szCs w:val="22"/>
              </w:rPr>
            </w:pPr>
            <w:r w:rsidRPr="0055746B">
              <w:rPr>
                <w:b/>
                <w:bCs/>
                <w:sz w:val="22"/>
                <w:szCs w:val="22"/>
              </w:rPr>
              <w:t>Tony Bott</w:t>
            </w:r>
          </w:p>
        </w:tc>
      </w:tr>
      <w:tr w:rsidR="0055746B" w:rsidRPr="00597408">
        <w:trPr>
          <w:gridAfter w:val="1"/>
          <w:wAfter w:w="147" w:type="pct"/>
          <w:trHeight w:val="305"/>
        </w:trPr>
        <w:tc>
          <w:tcPr>
            <w:tcW w:w="2387" w:type="pct"/>
            <w:tcBorders>
              <w:left w:val="single" w:sz="12" w:space="0" w:color="000000"/>
            </w:tcBorders>
          </w:tcPr>
          <w:p w:rsidR="0055746B" w:rsidRPr="00597408" w:rsidRDefault="0055746B" w:rsidP="0055746B">
            <w:pPr>
              <w:rPr>
                <w:b/>
                <w:bCs/>
                <w:sz w:val="22"/>
                <w:szCs w:val="22"/>
              </w:rPr>
            </w:pPr>
          </w:p>
          <w:p w:rsidR="0055746B" w:rsidRPr="0055746B" w:rsidRDefault="0055746B" w:rsidP="0055746B">
            <w:pPr>
              <w:rPr>
                <w:b/>
                <w:bCs/>
                <w:sz w:val="22"/>
                <w:szCs w:val="22"/>
              </w:rPr>
            </w:pPr>
            <w:r w:rsidRPr="00597408">
              <w:rPr>
                <w:b/>
                <w:bCs/>
                <w:sz w:val="22"/>
                <w:szCs w:val="22"/>
              </w:rPr>
              <w:t>Name of Client</w:t>
            </w:r>
          </w:p>
        </w:tc>
        <w:tc>
          <w:tcPr>
            <w:tcW w:w="2466" w:type="pct"/>
            <w:tcBorders>
              <w:right w:val="single" w:sz="12" w:space="0" w:color="000000"/>
            </w:tcBorders>
          </w:tcPr>
          <w:p w:rsidR="0055746B" w:rsidRPr="00597408" w:rsidRDefault="0055746B" w:rsidP="0055746B">
            <w:pPr>
              <w:rPr>
                <w:b/>
                <w:bCs/>
                <w:sz w:val="22"/>
                <w:szCs w:val="22"/>
              </w:rPr>
            </w:pPr>
            <w:proofErr w:type="spellStart"/>
            <w:r w:rsidRPr="0055746B">
              <w:rPr>
                <w:b/>
                <w:bCs/>
                <w:sz w:val="22"/>
                <w:szCs w:val="22"/>
              </w:rPr>
              <w:t>Sousada</w:t>
            </w:r>
            <w:proofErr w:type="spellEnd"/>
            <w:r w:rsidRPr="0055746B">
              <w:rPr>
                <w:b/>
                <w:bCs/>
                <w:sz w:val="22"/>
                <w:szCs w:val="22"/>
              </w:rPr>
              <w:t xml:space="preserve">  WID/IGA / </w:t>
            </w:r>
            <w:proofErr w:type="spellStart"/>
            <w:r w:rsidRPr="0055746B">
              <w:rPr>
                <w:b/>
                <w:bCs/>
                <w:sz w:val="22"/>
                <w:szCs w:val="22"/>
              </w:rPr>
              <w:t>Khamfong</w:t>
            </w:r>
            <w:proofErr w:type="spellEnd"/>
            <w:r w:rsidRPr="0055746B">
              <w:rPr>
                <w:b/>
                <w:bCs/>
                <w:sz w:val="22"/>
                <w:szCs w:val="22"/>
              </w:rPr>
              <w:t xml:space="preserve"> Crops / Peng NTFP</w:t>
            </w:r>
          </w:p>
        </w:tc>
      </w:tr>
      <w:tr w:rsidR="0055746B" w:rsidRPr="00597408">
        <w:trPr>
          <w:gridAfter w:val="1"/>
          <w:wAfter w:w="147" w:type="pct"/>
          <w:trHeight w:val="305"/>
        </w:trPr>
        <w:tc>
          <w:tcPr>
            <w:tcW w:w="2387" w:type="pct"/>
            <w:tcBorders>
              <w:left w:val="single" w:sz="12" w:space="0" w:color="000000"/>
            </w:tcBorders>
          </w:tcPr>
          <w:p w:rsidR="0055746B" w:rsidRPr="0055746B" w:rsidRDefault="0055746B" w:rsidP="0055746B">
            <w:pPr>
              <w:rPr>
                <w:b/>
                <w:bCs/>
                <w:sz w:val="22"/>
                <w:szCs w:val="22"/>
              </w:rPr>
            </w:pPr>
            <w:r w:rsidRPr="0055746B">
              <w:rPr>
                <w:b/>
                <w:bCs/>
                <w:sz w:val="22"/>
                <w:szCs w:val="22"/>
              </w:rPr>
              <w:t>UNDCP</w:t>
            </w:r>
          </w:p>
        </w:tc>
        <w:tc>
          <w:tcPr>
            <w:tcW w:w="2466" w:type="pct"/>
            <w:tcBorders>
              <w:right w:val="single" w:sz="12" w:space="0" w:color="000000"/>
            </w:tcBorders>
          </w:tcPr>
          <w:p w:rsidR="0055746B" w:rsidRPr="00597408" w:rsidRDefault="0055746B" w:rsidP="0055746B">
            <w:pPr>
              <w:rPr>
                <w:b/>
                <w:bCs/>
                <w:sz w:val="22"/>
                <w:szCs w:val="22"/>
              </w:rPr>
            </w:pPr>
            <w:r w:rsidRPr="00597408">
              <w:rPr>
                <w:b/>
                <w:bCs/>
                <w:sz w:val="22"/>
                <w:szCs w:val="22"/>
              </w:rPr>
              <w:t>No. of Staff</w:t>
            </w:r>
          </w:p>
        </w:tc>
      </w:tr>
      <w:tr w:rsidR="0055746B" w:rsidRPr="00597408">
        <w:trPr>
          <w:gridAfter w:val="1"/>
          <w:wAfter w:w="147" w:type="pct"/>
          <w:trHeight w:val="305"/>
        </w:trPr>
        <w:tc>
          <w:tcPr>
            <w:tcW w:w="2387" w:type="pct"/>
            <w:tcBorders>
              <w:left w:val="single" w:sz="12" w:space="0" w:color="000000"/>
            </w:tcBorders>
          </w:tcPr>
          <w:p w:rsidR="0055746B" w:rsidRPr="00597408" w:rsidRDefault="0055746B" w:rsidP="0055746B">
            <w:pPr>
              <w:rPr>
                <w:b/>
                <w:bCs/>
                <w:sz w:val="22"/>
                <w:szCs w:val="22"/>
              </w:rPr>
            </w:pPr>
            <w:r w:rsidRPr="00597408">
              <w:rPr>
                <w:b/>
                <w:bCs/>
                <w:sz w:val="22"/>
                <w:szCs w:val="22"/>
              </w:rPr>
              <w:t>Start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      Completion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w:t>
            </w:r>
          </w:p>
        </w:tc>
        <w:tc>
          <w:tcPr>
            <w:tcW w:w="2466" w:type="pct"/>
            <w:tcBorders>
              <w:right w:val="single" w:sz="12" w:space="0" w:color="000000"/>
            </w:tcBorders>
          </w:tcPr>
          <w:p w:rsidR="0055746B" w:rsidRPr="0055746B" w:rsidRDefault="0055746B" w:rsidP="0055746B">
            <w:pPr>
              <w:rPr>
                <w:b/>
                <w:bCs/>
                <w:sz w:val="22"/>
                <w:szCs w:val="22"/>
              </w:rPr>
            </w:pPr>
            <w:r w:rsidRPr="0055746B">
              <w:rPr>
                <w:b/>
                <w:bCs/>
                <w:sz w:val="22"/>
                <w:szCs w:val="22"/>
              </w:rPr>
              <w:t>4</w:t>
            </w:r>
          </w:p>
        </w:tc>
      </w:tr>
      <w:tr w:rsidR="0055746B" w:rsidRPr="00597408">
        <w:trPr>
          <w:gridAfter w:val="1"/>
          <w:wAfter w:w="147" w:type="pct"/>
          <w:trHeight w:val="305"/>
        </w:trPr>
        <w:tc>
          <w:tcPr>
            <w:tcW w:w="2387" w:type="pct"/>
            <w:tcBorders>
              <w:left w:val="single" w:sz="12" w:space="0" w:color="000000"/>
            </w:tcBorders>
          </w:tcPr>
          <w:p w:rsidR="0055746B" w:rsidRPr="0055746B" w:rsidRDefault="0055746B" w:rsidP="0055746B">
            <w:pPr>
              <w:rPr>
                <w:b/>
                <w:bCs/>
                <w:sz w:val="22"/>
                <w:szCs w:val="22"/>
              </w:rPr>
            </w:pPr>
            <w:r w:rsidRPr="0055746B">
              <w:rPr>
                <w:b/>
                <w:bCs/>
                <w:sz w:val="22"/>
                <w:szCs w:val="22"/>
              </w:rPr>
              <w:t>Oct - Nov 2000</w:t>
            </w:r>
          </w:p>
        </w:tc>
        <w:tc>
          <w:tcPr>
            <w:tcW w:w="2466" w:type="pct"/>
            <w:tcBorders>
              <w:right w:val="single" w:sz="12" w:space="0" w:color="000000"/>
            </w:tcBorders>
          </w:tcPr>
          <w:p w:rsidR="0055746B" w:rsidRPr="00597408" w:rsidRDefault="0055746B" w:rsidP="0055746B">
            <w:pPr>
              <w:rPr>
                <w:b/>
                <w:bCs/>
                <w:sz w:val="22"/>
                <w:szCs w:val="22"/>
              </w:rPr>
            </w:pPr>
            <w:proofErr w:type="spellStart"/>
            <w:r w:rsidRPr="00597408">
              <w:rPr>
                <w:b/>
                <w:bCs/>
                <w:sz w:val="22"/>
                <w:szCs w:val="22"/>
              </w:rPr>
              <w:t>No.of</w:t>
            </w:r>
            <w:proofErr w:type="spellEnd"/>
            <w:r w:rsidRPr="00597408">
              <w:rPr>
                <w:b/>
                <w:bCs/>
                <w:sz w:val="22"/>
                <w:szCs w:val="22"/>
              </w:rPr>
              <w:t xml:space="preserve"> Staff Months</w:t>
            </w:r>
          </w:p>
        </w:tc>
      </w:tr>
      <w:tr w:rsidR="0055746B" w:rsidRPr="00597408">
        <w:trPr>
          <w:gridAfter w:val="1"/>
          <w:wAfter w:w="147" w:type="pct"/>
          <w:trHeight w:val="305"/>
        </w:trPr>
        <w:tc>
          <w:tcPr>
            <w:tcW w:w="2387" w:type="pct"/>
            <w:tcBorders>
              <w:left w:val="single" w:sz="12" w:space="0" w:color="000000"/>
            </w:tcBorders>
          </w:tcPr>
          <w:p w:rsidR="0055746B" w:rsidRPr="00597408" w:rsidRDefault="0055746B" w:rsidP="0055746B">
            <w:pPr>
              <w:rPr>
                <w:b/>
                <w:bCs/>
                <w:sz w:val="22"/>
                <w:szCs w:val="22"/>
              </w:rPr>
            </w:pPr>
            <w:r w:rsidRPr="00597408">
              <w:rPr>
                <w:b/>
                <w:bCs/>
                <w:sz w:val="22"/>
                <w:szCs w:val="22"/>
              </w:rPr>
              <w:t>Address:</w:t>
            </w:r>
          </w:p>
        </w:tc>
        <w:tc>
          <w:tcPr>
            <w:tcW w:w="2466" w:type="pct"/>
            <w:tcBorders>
              <w:right w:val="single" w:sz="12" w:space="0" w:color="000000"/>
            </w:tcBorders>
          </w:tcPr>
          <w:p w:rsidR="0055746B" w:rsidRPr="0055746B" w:rsidRDefault="0055746B" w:rsidP="0055746B">
            <w:pPr>
              <w:rPr>
                <w:b/>
                <w:bCs/>
                <w:sz w:val="22"/>
                <w:szCs w:val="22"/>
              </w:rPr>
            </w:pPr>
            <w:r w:rsidRPr="0055746B">
              <w:rPr>
                <w:b/>
                <w:bCs/>
                <w:sz w:val="22"/>
                <w:szCs w:val="22"/>
              </w:rPr>
              <w:t>4</w:t>
            </w:r>
          </w:p>
        </w:tc>
      </w:tr>
      <w:tr w:rsidR="0055746B" w:rsidRPr="00597408">
        <w:trPr>
          <w:gridAfter w:val="1"/>
          <w:wAfter w:w="147" w:type="pct"/>
          <w:trHeight w:val="305"/>
        </w:trPr>
        <w:tc>
          <w:tcPr>
            <w:tcW w:w="2387" w:type="pct"/>
            <w:tcBorders>
              <w:left w:val="single" w:sz="12" w:space="0" w:color="000000"/>
            </w:tcBorders>
          </w:tcPr>
          <w:p w:rsidR="0055746B" w:rsidRPr="0055746B" w:rsidRDefault="0055746B" w:rsidP="0055746B">
            <w:pPr>
              <w:rPr>
                <w:b/>
                <w:bCs/>
                <w:sz w:val="22"/>
                <w:szCs w:val="22"/>
              </w:rPr>
            </w:pPr>
            <w:r w:rsidRPr="0055746B">
              <w:rPr>
                <w:b/>
                <w:bCs/>
                <w:sz w:val="22"/>
                <w:szCs w:val="22"/>
              </w:rPr>
              <w:t>UNDCP - Vientiane Lao PDR</w:t>
            </w:r>
          </w:p>
        </w:tc>
        <w:tc>
          <w:tcPr>
            <w:tcW w:w="2466" w:type="pct"/>
            <w:tcBorders>
              <w:right w:val="single" w:sz="12" w:space="0" w:color="000000"/>
            </w:tcBorders>
          </w:tcPr>
          <w:p w:rsidR="0055746B" w:rsidRPr="00597408" w:rsidRDefault="0055746B" w:rsidP="0055746B">
            <w:pPr>
              <w:rPr>
                <w:b/>
                <w:bCs/>
                <w:sz w:val="22"/>
                <w:szCs w:val="22"/>
              </w:rPr>
            </w:pPr>
            <w:r w:rsidRPr="00597408">
              <w:rPr>
                <w:b/>
                <w:bCs/>
                <w:sz w:val="22"/>
                <w:szCs w:val="22"/>
              </w:rPr>
              <w:t>Approx. Value of Services</w:t>
            </w:r>
          </w:p>
        </w:tc>
      </w:tr>
      <w:tr w:rsidR="0055746B" w:rsidRPr="00597408">
        <w:trPr>
          <w:gridAfter w:val="1"/>
          <w:wAfter w:w="147" w:type="pct"/>
          <w:trHeight w:val="305"/>
        </w:trPr>
        <w:tc>
          <w:tcPr>
            <w:tcW w:w="2387" w:type="pct"/>
            <w:tcBorders>
              <w:left w:val="single" w:sz="12" w:space="0" w:color="000000"/>
            </w:tcBorders>
          </w:tcPr>
          <w:p w:rsidR="0055746B" w:rsidRPr="00597408" w:rsidRDefault="0055746B" w:rsidP="0055746B">
            <w:pPr>
              <w:rPr>
                <w:b/>
                <w:bCs/>
                <w:sz w:val="22"/>
                <w:szCs w:val="22"/>
              </w:rPr>
            </w:pPr>
            <w:r w:rsidRPr="00597408">
              <w:rPr>
                <w:b/>
                <w:bCs/>
                <w:sz w:val="22"/>
                <w:szCs w:val="22"/>
              </w:rPr>
              <w:t>Name of Senior Staff</w:t>
            </w:r>
          </w:p>
        </w:tc>
        <w:tc>
          <w:tcPr>
            <w:tcW w:w="2466" w:type="pct"/>
            <w:tcBorders>
              <w:right w:val="single" w:sz="12" w:space="0" w:color="000000"/>
            </w:tcBorders>
          </w:tcPr>
          <w:p w:rsidR="0055746B" w:rsidRPr="0055746B" w:rsidRDefault="0055746B" w:rsidP="0055746B">
            <w:pPr>
              <w:rPr>
                <w:b/>
                <w:bCs/>
                <w:sz w:val="22"/>
                <w:szCs w:val="22"/>
              </w:rPr>
            </w:pPr>
            <w:r w:rsidRPr="0055746B">
              <w:rPr>
                <w:b/>
                <w:bCs/>
                <w:sz w:val="22"/>
                <w:szCs w:val="22"/>
              </w:rPr>
              <w:t>USD$15,000</w:t>
            </w:r>
          </w:p>
        </w:tc>
      </w:tr>
      <w:tr w:rsidR="0055746B" w:rsidRPr="00597408">
        <w:trPr>
          <w:gridAfter w:val="1"/>
          <w:wAfter w:w="147" w:type="pct"/>
          <w:trHeight w:val="305"/>
        </w:trPr>
        <w:tc>
          <w:tcPr>
            <w:tcW w:w="2387" w:type="pct"/>
            <w:tcBorders>
              <w:left w:val="single" w:sz="12" w:space="0" w:color="000000"/>
            </w:tcBorders>
          </w:tcPr>
          <w:p w:rsidR="0055746B" w:rsidRPr="00597408" w:rsidRDefault="0055746B" w:rsidP="0055746B">
            <w:pPr>
              <w:rPr>
                <w:b/>
                <w:bCs/>
                <w:sz w:val="22"/>
                <w:szCs w:val="22"/>
              </w:rPr>
            </w:pPr>
            <w:r w:rsidRPr="0055746B">
              <w:rPr>
                <w:b/>
                <w:bCs/>
                <w:sz w:val="22"/>
                <w:szCs w:val="22"/>
              </w:rPr>
              <w:t xml:space="preserve">Ms. Muriel </w:t>
            </w:r>
            <w:proofErr w:type="spellStart"/>
            <w:r w:rsidRPr="0055746B">
              <w:rPr>
                <w:b/>
                <w:bCs/>
                <w:sz w:val="22"/>
                <w:szCs w:val="22"/>
              </w:rPr>
              <w:t>Schimmer</w:t>
            </w:r>
            <w:proofErr w:type="spellEnd"/>
            <w:r w:rsidRPr="0055746B">
              <w:rPr>
                <w:b/>
                <w:bCs/>
                <w:sz w:val="22"/>
                <w:szCs w:val="22"/>
              </w:rPr>
              <w:t xml:space="preserve"> - UNDCP Program Officer Vientiane.</w:t>
            </w:r>
          </w:p>
        </w:tc>
        <w:tc>
          <w:tcPr>
            <w:tcW w:w="2466" w:type="pct"/>
            <w:tcBorders>
              <w:right w:val="single" w:sz="12" w:space="0" w:color="000000"/>
            </w:tcBorders>
          </w:tcPr>
          <w:p w:rsidR="0055746B" w:rsidRPr="0055746B" w:rsidRDefault="0055746B" w:rsidP="0055746B">
            <w:pPr>
              <w:rPr>
                <w:b/>
                <w:bCs/>
                <w:sz w:val="22"/>
                <w:szCs w:val="22"/>
              </w:rPr>
            </w:pPr>
          </w:p>
        </w:tc>
      </w:tr>
      <w:tr w:rsidR="0055746B" w:rsidRPr="00597408">
        <w:trPr>
          <w:gridAfter w:val="1"/>
          <w:wAfter w:w="147" w:type="pct"/>
          <w:trHeight w:val="305"/>
        </w:trPr>
        <w:tc>
          <w:tcPr>
            <w:tcW w:w="2387" w:type="pct"/>
            <w:tcBorders>
              <w:left w:val="single" w:sz="12" w:space="0" w:color="000000"/>
            </w:tcBorders>
          </w:tcPr>
          <w:p w:rsidR="0055746B" w:rsidRPr="00597408" w:rsidRDefault="0055746B" w:rsidP="0055746B">
            <w:pPr>
              <w:rPr>
                <w:b/>
                <w:bCs/>
                <w:sz w:val="22"/>
                <w:szCs w:val="22"/>
              </w:rPr>
            </w:pPr>
          </w:p>
          <w:p w:rsidR="0055746B" w:rsidRPr="00597408" w:rsidRDefault="0055746B" w:rsidP="0055746B">
            <w:pPr>
              <w:rPr>
                <w:b/>
                <w:bCs/>
                <w:sz w:val="22"/>
                <w:szCs w:val="22"/>
              </w:rPr>
            </w:pPr>
            <w:r w:rsidRPr="00597408">
              <w:rPr>
                <w:b/>
                <w:bCs/>
                <w:sz w:val="22"/>
                <w:szCs w:val="22"/>
              </w:rPr>
              <w:t>Brief Description of Project</w:t>
            </w:r>
          </w:p>
        </w:tc>
        <w:tc>
          <w:tcPr>
            <w:tcW w:w="2466" w:type="pct"/>
            <w:tcBorders>
              <w:right w:val="single" w:sz="12" w:space="0" w:color="000000"/>
            </w:tcBorders>
          </w:tcPr>
          <w:p w:rsidR="0055746B" w:rsidRPr="00597408" w:rsidRDefault="0055746B" w:rsidP="0055746B">
            <w:pPr>
              <w:rPr>
                <w:b/>
                <w:bCs/>
                <w:sz w:val="22"/>
                <w:szCs w:val="22"/>
              </w:rPr>
            </w:pPr>
          </w:p>
        </w:tc>
      </w:tr>
      <w:tr w:rsidR="0055746B" w:rsidRPr="00597408">
        <w:trPr>
          <w:trHeight w:val="305"/>
        </w:trPr>
        <w:tc>
          <w:tcPr>
            <w:tcW w:w="5000" w:type="pct"/>
            <w:gridSpan w:val="3"/>
          </w:tcPr>
          <w:p w:rsidR="0055746B" w:rsidRPr="00597408" w:rsidRDefault="0055746B" w:rsidP="0055746B">
            <w:pPr>
              <w:rPr>
                <w:b/>
                <w:bCs/>
                <w:sz w:val="22"/>
                <w:szCs w:val="22"/>
              </w:rPr>
            </w:pPr>
            <w:r w:rsidRPr="00597408">
              <w:rPr>
                <w:sz w:val="22"/>
                <w:szCs w:val="22"/>
              </w:rPr>
              <w:t>To develop and introduce sustainable farming systems and other income generation activities to replace opium as the core cash crop. Poverty reduction and health improvement. Rural infrastructure development, roads, water supply.</w:t>
            </w:r>
          </w:p>
        </w:tc>
      </w:tr>
      <w:tr w:rsidR="0055746B" w:rsidRPr="00597408">
        <w:trPr>
          <w:trHeight w:val="285"/>
        </w:trPr>
        <w:tc>
          <w:tcPr>
            <w:tcW w:w="5000" w:type="pct"/>
            <w:gridSpan w:val="3"/>
          </w:tcPr>
          <w:p w:rsidR="0055746B" w:rsidRPr="00597408" w:rsidRDefault="0055746B" w:rsidP="0055746B">
            <w:pPr>
              <w:rPr>
                <w:b/>
                <w:bCs/>
                <w:sz w:val="22"/>
                <w:szCs w:val="22"/>
              </w:rPr>
            </w:pPr>
          </w:p>
          <w:p w:rsidR="0055746B" w:rsidRPr="00597408" w:rsidRDefault="0055746B" w:rsidP="0055746B">
            <w:pPr>
              <w:rPr>
                <w:b/>
                <w:bCs/>
                <w:sz w:val="22"/>
                <w:szCs w:val="22"/>
              </w:rPr>
            </w:pPr>
            <w:r w:rsidRPr="00597408">
              <w:rPr>
                <w:b/>
                <w:bCs/>
                <w:sz w:val="22"/>
                <w:szCs w:val="22"/>
              </w:rPr>
              <w:t>Detailed description of Actual Services Provided by Company Personnel</w:t>
            </w:r>
          </w:p>
        </w:tc>
      </w:tr>
      <w:tr w:rsidR="0055746B" w:rsidRPr="00597408">
        <w:trPr>
          <w:trHeight w:val="2336"/>
        </w:trPr>
        <w:tc>
          <w:tcPr>
            <w:tcW w:w="5000" w:type="pct"/>
            <w:gridSpan w:val="3"/>
          </w:tcPr>
          <w:p w:rsidR="0055746B" w:rsidRPr="00597408" w:rsidRDefault="0055746B" w:rsidP="0055746B">
            <w:pPr>
              <w:rPr>
                <w:sz w:val="22"/>
                <w:szCs w:val="22"/>
              </w:rPr>
            </w:pPr>
            <w:r w:rsidRPr="00597408">
              <w:rPr>
                <w:sz w:val="22"/>
                <w:szCs w:val="22"/>
              </w:rPr>
              <w:t xml:space="preserve">Design a comprehensive participatory study to examine current livelihood systems and sources of food </w:t>
            </w:r>
            <w:proofErr w:type="gramStart"/>
            <w:r w:rsidRPr="00597408">
              <w:rPr>
                <w:sz w:val="22"/>
                <w:szCs w:val="22"/>
              </w:rPr>
              <w:t>and  income</w:t>
            </w:r>
            <w:proofErr w:type="gramEnd"/>
            <w:r w:rsidRPr="00597408">
              <w:rPr>
                <w:sz w:val="22"/>
                <w:szCs w:val="22"/>
              </w:rPr>
              <w:t>, identify opportunities based upon local existing capacities of community and environment. Identify infrastructure needs.</w:t>
            </w:r>
          </w:p>
          <w:p w:rsidR="0055746B" w:rsidRPr="00597408" w:rsidRDefault="0055746B" w:rsidP="0055746B">
            <w:pPr>
              <w:rPr>
                <w:sz w:val="22"/>
                <w:szCs w:val="22"/>
              </w:rPr>
            </w:pPr>
            <w:r w:rsidRPr="00597408">
              <w:rPr>
                <w:sz w:val="22"/>
                <w:szCs w:val="22"/>
              </w:rPr>
              <w:t>Conduct household livelihood analyses, review transportation and access for both marketing and social use.</w:t>
            </w:r>
          </w:p>
          <w:p w:rsidR="0055746B" w:rsidRPr="00597408" w:rsidRDefault="0055746B" w:rsidP="0055746B">
            <w:pPr>
              <w:rPr>
                <w:sz w:val="22"/>
                <w:szCs w:val="22"/>
              </w:rPr>
            </w:pPr>
            <w:r w:rsidRPr="00597408">
              <w:rPr>
                <w:sz w:val="22"/>
                <w:szCs w:val="22"/>
              </w:rPr>
              <w:t>Examine constraints and problems/issues to be addressed in formulating action plans for income generation activities, micro-credit and savings</w:t>
            </w:r>
            <w:proofErr w:type="gramStart"/>
            <w:r w:rsidRPr="00597408">
              <w:rPr>
                <w:sz w:val="22"/>
                <w:szCs w:val="22"/>
              </w:rPr>
              <w:t>,,</w:t>
            </w:r>
            <w:proofErr w:type="gramEnd"/>
            <w:r w:rsidRPr="00597408">
              <w:rPr>
                <w:sz w:val="22"/>
                <w:szCs w:val="22"/>
              </w:rPr>
              <w:t xml:space="preserve"> and sustainable exploitation and NTFP processing and marketing</w:t>
            </w:r>
            <w:r w:rsidR="00A73261">
              <w:rPr>
                <w:sz w:val="22"/>
                <w:szCs w:val="22"/>
              </w:rPr>
              <w:t>, opportunities for alternative crops such as coffee, tea</w:t>
            </w:r>
            <w:r w:rsidRPr="00597408">
              <w:rPr>
                <w:sz w:val="22"/>
                <w:szCs w:val="22"/>
              </w:rPr>
              <w:t>.</w:t>
            </w:r>
          </w:p>
          <w:p w:rsidR="0055746B" w:rsidRPr="00597408" w:rsidRDefault="0055746B" w:rsidP="0055746B">
            <w:pPr>
              <w:rPr>
                <w:sz w:val="22"/>
                <w:szCs w:val="22"/>
              </w:rPr>
            </w:pPr>
            <w:r w:rsidRPr="00597408">
              <w:rPr>
                <w:sz w:val="22"/>
                <w:szCs w:val="22"/>
              </w:rPr>
              <w:t>Investigate market opportunities and constraints. Propose community based producer and marketing networks.</w:t>
            </w:r>
          </w:p>
          <w:p w:rsidR="0055746B" w:rsidRPr="00597408" w:rsidRDefault="0055746B" w:rsidP="0055746B">
            <w:pPr>
              <w:rPr>
                <w:sz w:val="22"/>
                <w:szCs w:val="22"/>
              </w:rPr>
            </w:pPr>
            <w:r w:rsidRPr="00597408">
              <w:rPr>
                <w:sz w:val="22"/>
                <w:szCs w:val="22"/>
              </w:rPr>
              <w:t xml:space="preserve">Supervised team of 3 Lao consultants to implement the study in target villages, conduct and facilitate participatory fact finding and needs analysis. Analyse finding and make recommendations for amendments to </w:t>
            </w:r>
            <w:proofErr w:type="gramStart"/>
            <w:r w:rsidRPr="00597408">
              <w:rPr>
                <w:sz w:val="22"/>
                <w:szCs w:val="22"/>
              </w:rPr>
              <w:t>project  design</w:t>
            </w:r>
            <w:proofErr w:type="gramEnd"/>
            <w:r w:rsidRPr="00597408">
              <w:rPr>
                <w:sz w:val="22"/>
                <w:szCs w:val="22"/>
              </w:rPr>
              <w:t xml:space="preserve"> and strategies.</w:t>
            </w:r>
          </w:p>
        </w:tc>
      </w:tr>
    </w:tbl>
    <w:p w:rsidR="0055746B" w:rsidRDefault="0055746B" w:rsidP="007D6259">
      <w:pPr>
        <w:rPr>
          <w:b/>
          <w:bCs/>
          <w:sz w:val="22"/>
          <w:szCs w:val="22"/>
        </w:rPr>
        <w:sectPr w:rsidR="0055746B">
          <w:pgSz w:w="12240" w:h="15840"/>
          <w:pgMar w:top="1440" w:right="1800" w:bottom="1440" w:left="1800" w:header="720" w:footer="720" w:gutter="0"/>
          <w:cols w:space="720"/>
        </w:sectPr>
      </w:pPr>
    </w:p>
    <w:tbl>
      <w:tblPr>
        <w:tblW w:w="5001"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7"/>
        <w:gridCol w:w="4375"/>
      </w:tblGrid>
      <w:tr w:rsidR="0055746B" w:rsidRPr="00597408">
        <w:trPr>
          <w:trHeight w:val="305"/>
        </w:trPr>
        <w:tc>
          <w:tcPr>
            <w:tcW w:w="2460" w:type="pct"/>
            <w:tcBorders>
              <w:top w:val="single" w:sz="12" w:space="0" w:color="000000"/>
              <w:left w:val="single" w:sz="12" w:space="0" w:color="000000"/>
            </w:tcBorders>
          </w:tcPr>
          <w:p w:rsidR="0055746B" w:rsidRPr="00597408" w:rsidRDefault="0055746B" w:rsidP="0055746B">
            <w:pPr>
              <w:rPr>
                <w:b/>
                <w:bCs/>
                <w:sz w:val="22"/>
                <w:szCs w:val="22"/>
              </w:rPr>
            </w:pPr>
            <w:r w:rsidRPr="00597408">
              <w:rPr>
                <w:b/>
                <w:bCs/>
                <w:sz w:val="22"/>
                <w:szCs w:val="22"/>
              </w:rPr>
              <w:lastRenderedPageBreak/>
              <w:t xml:space="preserve">Project Name: </w:t>
            </w:r>
          </w:p>
        </w:tc>
        <w:tc>
          <w:tcPr>
            <w:tcW w:w="2540" w:type="pct"/>
            <w:tcBorders>
              <w:top w:val="single" w:sz="12" w:space="0" w:color="000000"/>
              <w:right w:val="single" w:sz="12" w:space="0" w:color="000000"/>
            </w:tcBorders>
          </w:tcPr>
          <w:p w:rsidR="0055746B" w:rsidRPr="00597408" w:rsidRDefault="0055746B" w:rsidP="0055746B">
            <w:pPr>
              <w:rPr>
                <w:b/>
                <w:bCs/>
                <w:sz w:val="22"/>
                <w:szCs w:val="22"/>
              </w:rPr>
            </w:pPr>
            <w:r w:rsidRPr="00597408">
              <w:rPr>
                <w:b/>
                <w:bCs/>
                <w:sz w:val="22"/>
                <w:szCs w:val="22"/>
              </w:rPr>
              <w:t>Country</w:t>
            </w:r>
          </w:p>
        </w:tc>
      </w:tr>
      <w:tr w:rsidR="0055746B" w:rsidRPr="00597408">
        <w:trPr>
          <w:trHeight w:val="305"/>
        </w:trPr>
        <w:tc>
          <w:tcPr>
            <w:tcW w:w="2460" w:type="pct"/>
            <w:tcBorders>
              <w:left w:val="single" w:sz="12" w:space="0" w:color="000000"/>
            </w:tcBorders>
          </w:tcPr>
          <w:p w:rsidR="0055746B" w:rsidRPr="0055746B" w:rsidRDefault="0055746B" w:rsidP="0055746B">
            <w:pPr>
              <w:rPr>
                <w:b/>
                <w:bCs/>
                <w:sz w:val="22"/>
                <w:szCs w:val="22"/>
              </w:rPr>
            </w:pPr>
            <w:proofErr w:type="spellStart"/>
            <w:r w:rsidRPr="0055746B">
              <w:rPr>
                <w:b/>
                <w:bCs/>
                <w:sz w:val="22"/>
                <w:szCs w:val="22"/>
              </w:rPr>
              <w:t>Xieng</w:t>
            </w:r>
            <w:proofErr w:type="spellEnd"/>
            <w:r w:rsidRPr="0055746B">
              <w:rPr>
                <w:b/>
                <w:bCs/>
                <w:sz w:val="22"/>
                <w:szCs w:val="22"/>
              </w:rPr>
              <w:t xml:space="preserve"> </w:t>
            </w:r>
            <w:proofErr w:type="spellStart"/>
            <w:r w:rsidRPr="0055746B">
              <w:rPr>
                <w:b/>
                <w:bCs/>
                <w:sz w:val="22"/>
                <w:szCs w:val="22"/>
              </w:rPr>
              <w:t>Khouang</w:t>
            </w:r>
            <w:proofErr w:type="spellEnd"/>
            <w:r w:rsidRPr="0055746B">
              <w:rPr>
                <w:b/>
                <w:bCs/>
                <w:sz w:val="22"/>
                <w:szCs w:val="22"/>
              </w:rPr>
              <w:t xml:space="preserve"> </w:t>
            </w:r>
            <w:proofErr w:type="spellStart"/>
            <w:r w:rsidRPr="0055746B">
              <w:rPr>
                <w:b/>
                <w:bCs/>
                <w:sz w:val="22"/>
                <w:szCs w:val="22"/>
              </w:rPr>
              <w:t>Nonghet</w:t>
            </w:r>
            <w:proofErr w:type="spellEnd"/>
            <w:r w:rsidRPr="0055746B">
              <w:rPr>
                <w:b/>
                <w:bCs/>
                <w:sz w:val="22"/>
                <w:szCs w:val="22"/>
              </w:rPr>
              <w:t xml:space="preserve"> Integrated Rural Development Project</w:t>
            </w:r>
          </w:p>
        </w:tc>
        <w:tc>
          <w:tcPr>
            <w:tcW w:w="2540" w:type="pct"/>
            <w:tcBorders>
              <w:right w:val="single" w:sz="12" w:space="0" w:color="000000"/>
            </w:tcBorders>
          </w:tcPr>
          <w:p w:rsidR="0055746B" w:rsidRPr="0055746B" w:rsidRDefault="0055746B" w:rsidP="0055746B">
            <w:pPr>
              <w:rPr>
                <w:b/>
                <w:bCs/>
                <w:sz w:val="22"/>
                <w:szCs w:val="22"/>
              </w:rPr>
            </w:pPr>
            <w:r w:rsidRPr="0055746B">
              <w:rPr>
                <w:b/>
                <w:bCs/>
                <w:sz w:val="22"/>
                <w:szCs w:val="22"/>
              </w:rPr>
              <w:t>Lao P.D.R</w:t>
            </w:r>
          </w:p>
        </w:tc>
      </w:tr>
      <w:tr w:rsidR="0055746B" w:rsidRPr="00597408">
        <w:trPr>
          <w:trHeight w:val="305"/>
        </w:trPr>
        <w:tc>
          <w:tcPr>
            <w:tcW w:w="2460" w:type="pct"/>
            <w:tcBorders>
              <w:left w:val="single" w:sz="12" w:space="0" w:color="000000"/>
            </w:tcBorders>
          </w:tcPr>
          <w:p w:rsidR="0055746B" w:rsidRPr="00597408" w:rsidRDefault="0055746B" w:rsidP="0055746B">
            <w:pPr>
              <w:rPr>
                <w:b/>
                <w:bCs/>
                <w:sz w:val="22"/>
                <w:szCs w:val="22"/>
              </w:rPr>
            </w:pPr>
          </w:p>
          <w:p w:rsidR="0055746B" w:rsidRPr="00597408" w:rsidRDefault="0055746B" w:rsidP="0055746B">
            <w:pPr>
              <w:rPr>
                <w:b/>
                <w:bCs/>
                <w:sz w:val="22"/>
                <w:szCs w:val="22"/>
              </w:rPr>
            </w:pPr>
            <w:r w:rsidRPr="00597408">
              <w:rPr>
                <w:b/>
                <w:bCs/>
                <w:sz w:val="22"/>
                <w:szCs w:val="22"/>
              </w:rPr>
              <w:t>Project Location Within Country</w:t>
            </w:r>
          </w:p>
        </w:tc>
        <w:tc>
          <w:tcPr>
            <w:tcW w:w="2540" w:type="pct"/>
            <w:tcBorders>
              <w:right w:val="single" w:sz="12" w:space="0" w:color="000000"/>
            </w:tcBorders>
          </w:tcPr>
          <w:p w:rsidR="0055746B" w:rsidRPr="00597408" w:rsidRDefault="0055746B" w:rsidP="0055746B">
            <w:pPr>
              <w:rPr>
                <w:b/>
                <w:bCs/>
                <w:sz w:val="22"/>
                <w:szCs w:val="22"/>
              </w:rPr>
            </w:pPr>
          </w:p>
          <w:p w:rsidR="0055746B" w:rsidRPr="00597408" w:rsidRDefault="0055746B" w:rsidP="0055746B">
            <w:pPr>
              <w:rPr>
                <w:b/>
                <w:bCs/>
                <w:sz w:val="22"/>
                <w:szCs w:val="22"/>
              </w:rPr>
            </w:pPr>
            <w:r w:rsidRPr="00597408">
              <w:rPr>
                <w:b/>
                <w:bCs/>
                <w:sz w:val="22"/>
                <w:szCs w:val="22"/>
              </w:rPr>
              <w:t>Professional Staff Provided by your Company:</w:t>
            </w:r>
          </w:p>
        </w:tc>
      </w:tr>
      <w:tr w:rsidR="0055746B" w:rsidRPr="00597408">
        <w:trPr>
          <w:trHeight w:val="305"/>
        </w:trPr>
        <w:tc>
          <w:tcPr>
            <w:tcW w:w="2460" w:type="pct"/>
            <w:tcBorders>
              <w:left w:val="single" w:sz="12" w:space="0" w:color="000000"/>
            </w:tcBorders>
          </w:tcPr>
          <w:p w:rsidR="0055746B" w:rsidRPr="0055746B" w:rsidRDefault="0055746B" w:rsidP="0055746B">
            <w:pPr>
              <w:rPr>
                <w:b/>
                <w:bCs/>
                <w:sz w:val="22"/>
                <w:szCs w:val="22"/>
              </w:rPr>
            </w:pPr>
            <w:proofErr w:type="spellStart"/>
            <w:r w:rsidRPr="0055746B">
              <w:rPr>
                <w:b/>
                <w:bCs/>
                <w:sz w:val="22"/>
                <w:szCs w:val="22"/>
              </w:rPr>
              <w:t>Xieng</w:t>
            </w:r>
            <w:proofErr w:type="spellEnd"/>
            <w:r w:rsidRPr="0055746B">
              <w:rPr>
                <w:b/>
                <w:bCs/>
                <w:sz w:val="22"/>
                <w:szCs w:val="22"/>
              </w:rPr>
              <w:t xml:space="preserve"> </w:t>
            </w:r>
            <w:proofErr w:type="spellStart"/>
            <w:r w:rsidRPr="0055746B">
              <w:rPr>
                <w:b/>
                <w:bCs/>
                <w:sz w:val="22"/>
                <w:szCs w:val="22"/>
              </w:rPr>
              <w:t>Khouang</w:t>
            </w:r>
            <w:proofErr w:type="spellEnd"/>
            <w:r w:rsidRPr="0055746B">
              <w:rPr>
                <w:b/>
                <w:bCs/>
                <w:sz w:val="22"/>
                <w:szCs w:val="22"/>
              </w:rPr>
              <w:t xml:space="preserve"> Province</w:t>
            </w:r>
          </w:p>
        </w:tc>
        <w:tc>
          <w:tcPr>
            <w:tcW w:w="2540" w:type="pct"/>
            <w:tcBorders>
              <w:right w:val="single" w:sz="12" w:space="0" w:color="000000"/>
            </w:tcBorders>
          </w:tcPr>
          <w:p w:rsidR="0055746B" w:rsidRPr="00597408" w:rsidRDefault="0055746B" w:rsidP="0055746B">
            <w:pPr>
              <w:rPr>
                <w:b/>
                <w:bCs/>
                <w:sz w:val="22"/>
                <w:szCs w:val="22"/>
              </w:rPr>
            </w:pPr>
            <w:r w:rsidRPr="00597408">
              <w:rPr>
                <w:b/>
                <w:bCs/>
                <w:sz w:val="22"/>
                <w:szCs w:val="22"/>
              </w:rPr>
              <w:t>No. Staff:</w:t>
            </w:r>
          </w:p>
        </w:tc>
      </w:tr>
      <w:tr w:rsidR="0055746B" w:rsidRPr="00597408">
        <w:trPr>
          <w:trHeight w:val="305"/>
        </w:trPr>
        <w:tc>
          <w:tcPr>
            <w:tcW w:w="2460" w:type="pct"/>
            <w:tcBorders>
              <w:left w:val="single" w:sz="12" w:space="0" w:color="000000"/>
            </w:tcBorders>
          </w:tcPr>
          <w:p w:rsidR="0055746B" w:rsidRPr="00597408" w:rsidRDefault="0055746B" w:rsidP="0055746B">
            <w:pPr>
              <w:rPr>
                <w:b/>
                <w:bCs/>
                <w:sz w:val="22"/>
                <w:szCs w:val="22"/>
              </w:rPr>
            </w:pPr>
          </w:p>
          <w:p w:rsidR="0055746B" w:rsidRPr="00597408" w:rsidRDefault="0055746B" w:rsidP="0055746B">
            <w:pPr>
              <w:rPr>
                <w:b/>
                <w:bCs/>
                <w:sz w:val="22"/>
                <w:szCs w:val="22"/>
              </w:rPr>
            </w:pPr>
            <w:r w:rsidRPr="00597408">
              <w:rPr>
                <w:b/>
                <w:bCs/>
                <w:sz w:val="22"/>
                <w:szCs w:val="22"/>
              </w:rPr>
              <w:t>Name of Client</w:t>
            </w:r>
          </w:p>
        </w:tc>
        <w:tc>
          <w:tcPr>
            <w:tcW w:w="2540" w:type="pct"/>
            <w:tcBorders>
              <w:right w:val="single" w:sz="12" w:space="0" w:color="000000"/>
            </w:tcBorders>
          </w:tcPr>
          <w:p w:rsidR="0055746B" w:rsidRPr="00597408" w:rsidRDefault="0055746B" w:rsidP="0055746B">
            <w:pPr>
              <w:rPr>
                <w:b/>
                <w:bCs/>
                <w:sz w:val="22"/>
                <w:szCs w:val="22"/>
              </w:rPr>
            </w:pPr>
            <w:r w:rsidRPr="0055746B">
              <w:rPr>
                <w:b/>
                <w:bCs/>
                <w:sz w:val="22"/>
                <w:szCs w:val="22"/>
              </w:rPr>
              <w:t>1</w:t>
            </w:r>
          </w:p>
        </w:tc>
      </w:tr>
      <w:tr w:rsidR="0055746B" w:rsidRPr="00597408">
        <w:trPr>
          <w:trHeight w:val="305"/>
        </w:trPr>
        <w:tc>
          <w:tcPr>
            <w:tcW w:w="2460" w:type="pct"/>
            <w:tcBorders>
              <w:left w:val="single" w:sz="12" w:space="0" w:color="000000"/>
            </w:tcBorders>
          </w:tcPr>
          <w:p w:rsidR="0055746B" w:rsidRPr="0055746B" w:rsidRDefault="0055746B" w:rsidP="0055746B">
            <w:pPr>
              <w:rPr>
                <w:b/>
                <w:bCs/>
                <w:sz w:val="22"/>
                <w:szCs w:val="22"/>
              </w:rPr>
            </w:pPr>
            <w:r w:rsidRPr="0055746B">
              <w:rPr>
                <w:b/>
                <w:bCs/>
                <w:sz w:val="22"/>
                <w:szCs w:val="22"/>
              </w:rPr>
              <w:t>UNDCP/IFAD</w:t>
            </w:r>
          </w:p>
        </w:tc>
        <w:tc>
          <w:tcPr>
            <w:tcW w:w="2540" w:type="pct"/>
            <w:tcBorders>
              <w:right w:val="single" w:sz="12" w:space="0" w:color="000000"/>
            </w:tcBorders>
          </w:tcPr>
          <w:p w:rsidR="0055746B" w:rsidRPr="00597408" w:rsidRDefault="0055746B" w:rsidP="0055746B">
            <w:pPr>
              <w:rPr>
                <w:b/>
                <w:bCs/>
                <w:sz w:val="22"/>
                <w:szCs w:val="22"/>
              </w:rPr>
            </w:pPr>
            <w:r w:rsidRPr="00597408">
              <w:rPr>
                <w:b/>
                <w:bCs/>
                <w:sz w:val="22"/>
                <w:szCs w:val="22"/>
              </w:rPr>
              <w:t>No. Person months:</w:t>
            </w:r>
          </w:p>
        </w:tc>
      </w:tr>
      <w:tr w:rsidR="0055746B" w:rsidRPr="00597408">
        <w:trPr>
          <w:trHeight w:val="305"/>
        </w:trPr>
        <w:tc>
          <w:tcPr>
            <w:tcW w:w="2460" w:type="pct"/>
            <w:tcBorders>
              <w:left w:val="single" w:sz="12" w:space="0" w:color="000000"/>
            </w:tcBorders>
          </w:tcPr>
          <w:p w:rsidR="0055746B" w:rsidRPr="00597408" w:rsidRDefault="0055746B" w:rsidP="0055746B">
            <w:pPr>
              <w:rPr>
                <w:b/>
                <w:bCs/>
                <w:sz w:val="22"/>
                <w:szCs w:val="22"/>
              </w:rPr>
            </w:pPr>
          </w:p>
          <w:p w:rsidR="0055746B" w:rsidRPr="00597408" w:rsidRDefault="0055746B" w:rsidP="0055746B">
            <w:pPr>
              <w:rPr>
                <w:b/>
                <w:bCs/>
                <w:sz w:val="22"/>
                <w:szCs w:val="22"/>
              </w:rPr>
            </w:pPr>
            <w:r w:rsidRPr="00597408">
              <w:rPr>
                <w:b/>
                <w:bCs/>
                <w:sz w:val="22"/>
                <w:szCs w:val="22"/>
              </w:rPr>
              <w:t>Start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      Completion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w:t>
            </w:r>
          </w:p>
        </w:tc>
        <w:tc>
          <w:tcPr>
            <w:tcW w:w="2540" w:type="pct"/>
            <w:tcBorders>
              <w:right w:val="single" w:sz="12" w:space="0" w:color="000000"/>
            </w:tcBorders>
          </w:tcPr>
          <w:p w:rsidR="0055746B" w:rsidRPr="0055746B" w:rsidRDefault="0055746B" w:rsidP="0055746B">
            <w:pPr>
              <w:rPr>
                <w:b/>
                <w:bCs/>
                <w:sz w:val="22"/>
                <w:szCs w:val="22"/>
              </w:rPr>
            </w:pPr>
            <w:r w:rsidRPr="0055746B">
              <w:rPr>
                <w:b/>
                <w:bCs/>
                <w:sz w:val="22"/>
                <w:szCs w:val="22"/>
              </w:rPr>
              <w:t>4</w:t>
            </w:r>
          </w:p>
        </w:tc>
      </w:tr>
      <w:tr w:rsidR="0055746B" w:rsidRPr="00597408">
        <w:trPr>
          <w:trHeight w:val="305"/>
        </w:trPr>
        <w:tc>
          <w:tcPr>
            <w:tcW w:w="2460" w:type="pct"/>
            <w:tcBorders>
              <w:left w:val="single" w:sz="12" w:space="0" w:color="000000"/>
            </w:tcBorders>
          </w:tcPr>
          <w:p w:rsidR="0055746B" w:rsidRPr="0055746B" w:rsidRDefault="0055746B" w:rsidP="0055746B">
            <w:pPr>
              <w:rPr>
                <w:b/>
                <w:bCs/>
                <w:sz w:val="22"/>
                <w:szCs w:val="22"/>
              </w:rPr>
            </w:pPr>
            <w:r w:rsidRPr="0055746B">
              <w:rPr>
                <w:b/>
                <w:bCs/>
                <w:sz w:val="22"/>
                <w:szCs w:val="22"/>
              </w:rPr>
              <w:t>Oct - Dec 1999</w:t>
            </w:r>
          </w:p>
        </w:tc>
        <w:tc>
          <w:tcPr>
            <w:tcW w:w="2540" w:type="pct"/>
            <w:tcBorders>
              <w:right w:val="single" w:sz="12" w:space="0" w:color="000000"/>
            </w:tcBorders>
          </w:tcPr>
          <w:p w:rsidR="0055746B" w:rsidRPr="00597408" w:rsidRDefault="0055746B" w:rsidP="0055746B">
            <w:pPr>
              <w:rPr>
                <w:b/>
                <w:bCs/>
                <w:sz w:val="22"/>
                <w:szCs w:val="22"/>
              </w:rPr>
            </w:pPr>
            <w:r w:rsidRPr="00597408">
              <w:rPr>
                <w:b/>
                <w:bCs/>
                <w:sz w:val="22"/>
                <w:szCs w:val="22"/>
              </w:rPr>
              <w:t>Approx. Value of Services</w:t>
            </w:r>
          </w:p>
        </w:tc>
      </w:tr>
      <w:tr w:rsidR="0055746B" w:rsidRPr="00597408">
        <w:trPr>
          <w:trHeight w:val="305"/>
        </w:trPr>
        <w:tc>
          <w:tcPr>
            <w:tcW w:w="2460" w:type="pct"/>
            <w:tcBorders>
              <w:left w:val="single" w:sz="12" w:space="0" w:color="000000"/>
            </w:tcBorders>
          </w:tcPr>
          <w:p w:rsidR="0055746B" w:rsidRPr="00597408" w:rsidRDefault="0055746B" w:rsidP="0055746B">
            <w:pPr>
              <w:rPr>
                <w:b/>
                <w:bCs/>
                <w:sz w:val="22"/>
                <w:szCs w:val="22"/>
              </w:rPr>
            </w:pPr>
          </w:p>
          <w:p w:rsidR="0055746B" w:rsidRPr="00597408" w:rsidRDefault="0055746B" w:rsidP="0055746B">
            <w:pPr>
              <w:rPr>
                <w:b/>
                <w:bCs/>
                <w:sz w:val="22"/>
                <w:szCs w:val="22"/>
              </w:rPr>
            </w:pPr>
            <w:r w:rsidRPr="00597408">
              <w:rPr>
                <w:b/>
                <w:bCs/>
                <w:sz w:val="22"/>
                <w:szCs w:val="22"/>
              </w:rPr>
              <w:t>Name of Senior Staff (Project Director/Coordinator, Team Leader)</w:t>
            </w:r>
          </w:p>
        </w:tc>
        <w:tc>
          <w:tcPr>
            <w:tcW w:w="2540" w:type="pct"/>
            <w:tcBorders>
              <w:right w:val="single" w:sz="12" w:space="0" w:color="000000"/>
            </w:tcBorders>
          </w:tcPr>
          <w:p w:rsidR="0055746B" w:rsidRPr="0055746B" w:rsidRDefault="0055746B" w:rsidP="0055746B">
            <w:pPr>
              <w:rPr>
                <w:b/>
                <w:bCs/>
                <w:sz w:val="22"/>
                <w:szCs w:val="22"/>
              </w:rPr>
            </w:pPr>
            <w:r w:rsidRPr="0055746B">
              <w:rPr>
                <w:b/>
                <w:bCs/>
                <w:sz w:val="22"/>
                <w:szCs w:val="22"/>
              </w:rPr>
              <w:t>USD$8,500</w:t>
            </w:r>
          </w:p>
        </w:tc>
      </w:tr>
      <w:tr w:rsidR="0055746B" w:rsidRPr="00597408">
        <w:trPr>
          <w:trHeight w:val="305"/>
        </w:trPr>
        <w:tc>
          <w:tcPr>
            <w:tcW w:w="2460" w:type="pct"/>
            <w:tcBorders>
              <w:left w:val="single" w:sz="12" w:space="0" w:color="000000"/>
            </w:tcBorders>
          </w:tcPr>
          <w:p w:rsidR="0055746B" w:rsidRPr="0055746B" w:rsidRDefault="0055746B" w:rsidP="0055746B">
            <w:pPr>
              <w:rPr>
                <w:b/>
                <w:bCs/>
                <w:sz w:val="22"/>
                <w:szCs w:val="22"/>
              </w:rPr>
            </w:pPr>
            <w:r w:rsidRPr="0055746B">
              <w:rPr>
                <w:b/>
                <w:bCs/>
                <w:sz w:val="22"/>
                <w:szCs w:val="22"/>
              </w:rPr>
              <w:t xml:space="preserve">Mr. Pany </w:t>
            </w:r>
            <w:proofErr w:type="spellStart"/>
            <w:r w:rsidRPr="0055746B">
              <w:rPr>
                <w:b/>
                <w:bCs/>
                <w:sz w:val="22"/>
                <w:szCs w:val="22"/>
              </w:rPr>
              <w:t>Keodalawong</w:t>
            </w:r>
            <w:proofErr w:type="spellEnd"/>
            <w:r w:rsidRPr="0055746B">
              <w:rPr>
                <w:b/>
                <w:bCs/>
                <w:sz w:val="22"/>
                <w:szCs w:val="22"/>
              </w:rPr>
              <w:t xml:space="preserve">   Participatory Extension Trainer</w:t>
            </w:r>
          </w:p>
        </w:tc>
        <w:tc>
          <w:tcPr>
            <w:tcW w:w="2540" w:type="pct"/>
            <w:tcBorders>
              <w:right w:val="single" w:sz="12" w:space="0" w:color="000000"/>
            </w:tcBorders>
          </w:tcPr>
          <w:p w:rsidR="0055746B" w:rsidRPr="0055746B" w:rsidRDefault="0055746B" w:rsidP="0055746B">
            <w:pPr>
              <w:rPr>
                <w:b/>
                <w:bCs/>
                <w:sz w:val="22"/>
                <w:szCs w:val="22"/>
              </w:rPr>
            </w:pPr>
          </w:p>
        </w:tc>
      </w:tr>
      <w:tr w:rsidR="0055746B" w:rsidRPr="00597408">
        <w:trPr>
          <w:trHeight w:val="305"/>
        </w:trPr>
        <w:tc>
          <w:tcPr>
            <w:tcW w:w="2460" w:type="pct"/>
            <w:tcBorders>
              <w:left w:val="single" w:sz="12" w:space="0" w:color="000000"/>
            </w:tcBorders>
          </w:tcPr>
          <w:p w:rsidR="0055746B" w:rsidRPr="00597408" w:rsidRDefault="0055746B" w:rsidP="0055746B">
            <w:pPr>
              <w:rPr>
                <w:b/>
                <w:bCs/>
                <w:sz w:val="22"/>
                <w:szCs w:val="22"/>
              </w:rPr>
            </w:pPr>
          </w:p>
          <w:p w:rsidR="0055746B" w:rsidRPr="00597408" w:rsidRDefault="0055746B" w:rsidP="0055746B">
            <w:pPr>
              <w:rPr>
                <w:b/>
                <w:bCs/>
                <w:sz w:val="22"/>
                <w:szCs w:val="22"/>
              </w:rPr>
            </w:pPr>
            <w:r w:rsidRPr="00597408">
              <w:rPr>
                <w:b/>
                <w:bCs/>
                <w:sz w:val="22"/>
                <w:szCs w:val="22"/>
              </w:rPr>
              <w:t>Detailed Narrative Description of Project:</w:t>
            </w:r>
          </w:p>
        </w:tc>
        <w:tc>
          <w:tcPr>
            <w:tcW w:w="2540" w:type="pct"/>
            <w:tcBorders>
              <w:right w:val="single" w:sz="12" w:space="0" w:color="000000"/>
            </w:tcBorders>
          </w:tcPr>
          <w:p w:rsidR="0055746B" w:rsidRPr="00597408" w:rsidRDefault="0055746B" w:rsidP="0055746B">
            <w:pPr>
              <w:rPr>
                <w:b/>
                <w:bCs/>
                <w:sz w:val="22"/>
                <w:szCs w:val="22"/>
              </w:rPr>
            </w:pPr>
          </w:p>
        </w:tc>
      </w:tr>
      <w:tr w:rsidR="0055746B" w:rsidRPr="00597408">
        <w:trPr>
          <w:trHeight w:val="1250"/>
        </w:trPr>
        <w:tc>
          <w:tcPr>
            <w:tcW w:w="5000" w:type="pct"/>
            <w:gridSpan w:val="2"/>
          </w:tcPr>
          <w:p w:rsidR="0055746B" w:rsidRPr="00597408" w:rsidRDefault="0055746B" w:rsidP="0055746B">
            <w:pPr>
              <w:rPr>
                <w:sz w:val="22"/>
                <w:szCs w:val="22"/>
              </w:rPr>
            </w:pPr>
            <w:r w:rsidRPr="00597408">
              <w:rPr>
                <w:sz w:val="22"/>
                <w:szCs w:val="22"/>
              </w:rPr>
              <w:t>Mid term of Phase 2 of the integrated development project. Focus on poverty eradication, reduction of slash and burn agriculture and opium substitution. The project is also rehabilitating rural access roads using labour based method.</w:t>
            </w:r>
          </w:p>
          <w:p w:rsidR="0055746B" w:rsidRPr="00597408" w:rsidRDefault="0055746B" w:rsidP="0055746B">
            <w:pPr>
              <w:rPr>
                <w:sz w:val="22"/>
                <w:szCs w:val="22"/>
              </w:rPr>
            </w:pPr>
            <w:r w:rsidRPr="00597408">
              <w:rPr>
                <w:sz w:val="22"/>
                <w:szCs w:val="22"/>
              </w:rPr>
              <w:t>There is also a large Rural credit component being channelled through the Agriculture Promotion bank.</w:t>
            </w:r>
          </w:p>
          <w:p w:rsidR="0055746B" w:rsidRPr="00597408" w:rsidRDefault="0055746B" w:rsidP="0055746B">
            <w:pPr>
              <w:rPr>
                <w:b/>
                <w:bCs/>
                <w:sz w:val="22"/>
                <w:szCs w:val="22"/>
              </w:rPr>
            </w:pPr>
            <w:r w:rsidRPr="00597408">
              <w:rPr>
                <w:sz w:val="22"/>
                <w:szCs w:val="22"/>
              </w:rPr>
              <w:t>The project will improve livestock and animal husbandry, develop sustainable upland farming systems as well as develop livelihood alternatives to opium production</w:t>
            </w:r>
            <w:r w:rsidR="00A73261">
              <w:rPr>
                <w:sz w:val="22"/>
                <w:szCs w:val="22"/>
              </w:rPr>
              <w:t xml:space="preserve"> such as asparagus, coffee, </w:t>
            </w:r>
            <w:proofErr w:type="gramStart"/>
            <w:r w:rsidR="00A73261">
              <w:rPr>
                <w:sz w:val="22"/>
                <w:szCs w:val="22"/>
              </w:rPr>
              <w:t>maize</w:t>
            </w:r>
            <w:proofErr w:type="gramEnd"/>
            <w:r w:rsidRPr="00597408">
              <w:rPr>
                <w:sz w:val="22"/>
                <w:szCs w:val="22"/>
              </w:rPr>
              <w:t>. A Health component will assist drug abuse.</w:t>
            </w:r>
          </w:p>
        </w:tc>
      </w:tr>
      <w:tr w:rsidR="0055746B" w:rsidRPr="00597408">
        <w:trPr>
          <w:trHeight w:val="305"/>
        </w:trPr>
        <w:tc>
          <w:tcPr>
            <w:tcW w:w="5000" w:type="pct"/>
            <w:gridSpan w:val="2"/>
          </w:tcPr>
          <w:p w:rsidR="0055746B" w:rsidRPr="00597408" w:rsidRDefault="0055746B" w:rsidP="0055746B">
            <w:pPr>
              <w:rPr>
                <w:b/>
                <w:bCs/>
                <w:sz w:val="22"/>
                <w:szCs w:val="22"/>
              </w:rPr>
            </w:pPr>
          </w:p>
          <w:p w:rsidR="0055746B" w:rsidRPr="00597408" w:rsidRDefault="0055746B" w:rsidP="0055746B">
            <w:pPr>
              <w:rPr>
                <w:b/>
                <w:bCs/>
                <w:sz w:val="22"/>
                <w:szCs w:val="22"/>
              </w:rPr>
            </w:pPr>
            <w:r w:rsidRPr="00597408">
              <w:rPr>
                <w:b/>
                <w:bCs/>
                <w:sz w:val="22"/>
                <w:szCs w:val="22"/>
              </w:rPr>
              <w:t>Detailed description of Actual Services Provided by Company:</w:t>
            </w:r>
          </w:p>
        </w:tc>
      </w:tr>
      <w:tr w:rsidR="0055746B" w:rsidRPr="00597408">
        <w:trPr>
          <w:trHeight w:val="944"/>
        </w:trPr>
        <w:tc>
          <w:tcPr>
            <w:tcW w:w="5000" w:type="pct"/>
            <w:gridSpan w:val="2"/>
          </w:tcPr>
          <w:p w:rsidR="0055746B" w:rsidRPr="00597408" w:rsidRDefault="0055746B" w:rsidP="0055746B">
            <w:pPr>
              <w:rPr>
                <w:sz w:val="22"/>
                <w:szCs w:val="22"/>
              </w:rPr>
            </w:pPr>
            <w:r w:rsidRPr="00597408">
              <w:rPr>
                <w:sz w:val="22"/>
                <w:szCs w:val="22"/>
              </w:rPr>
              <w:t xml:space="preserve">Develop and provide training to both provincial and district agriculture and forestry staff on use of PRA and </w:t>
            </w:r>
            <w:proofErr w:type="gramStart"/>
            <w:r w:rsidRPr="00597408">
              <w:rPr>
                <w:sz w:val="22"/>
                <w:szCs w:val="22"/>
              </w:rPr>
              <w:t>other  participatory</w:t>
            </w:r>
            <w:proofErr w:type="gramEnd"/>
            <w:r w:rsidRPr="00597408">
              <w:rPr>
                <w:sz w:val="22"/>
                <w:szCs w:val="22"/>
              </w:rPr>
              <w:t xml:space="preserve"> tools. Review extension methodology employed to date, propose improvements. Train staff in </w:t>
            </w:r>
            <w:proofErr w:type="gramStart"/>
            <w:r w:rsidRPr="00597408">
              <w:rPr>
                <w:sz w:val="22"/>
                <w:szCs w:val="22"/>
              </w:rPr>
              <w:t>village  development</w:t>
            </w:r>
            <w:proofErr w:type="gramEnd"/>
            <w:r w:rsidRPr="00597408">
              <w:rPr>
                <w:sz w:val="22"/>
                <w:szCs w:val="22"/>
              </w:rPr>
              <w:t xml:space="preserve"> planning and community/village social structures and group organisation. Train staff in participatory M&amp;E. </w:t>
            </w:r>
          </w:p>
          <w:p w:rsidR="0055746B" w:rsidRPr="00597408" w:rsidRDefault="0055746B" w:rsidP="0055746B">
            <w:pPr>
              <w:rPr>
                <w:b/>
                <w:bCs/>
                <w:sz w:val="22"/>
                <w:szCs w:val="22"/>
              </w:rPr>
            </w:pPr>
            <w:r w:rsidRPr="00597408">
              <w:rPr>
                <w:sz w:val="22"/>
                <w:szCs w:val="22"/>
              </w:rPr>
              <w:t>Conduct time and distance studies for confirmation of road route selection.</w:t>
            </w:r>
          </w:p>
        </w:tc>
      </w:tr>
    </w:tbl>
    <w:p w:rsidR="0055746B" w:rsidRDefault="0055746B" w:rsidP="007D6259">
      <w:pPr>
        <w:rPr>
          <w:b/>
          <w:bCs/>
          <w:sz w:val="22"/>
          <w:szCs w:val="22"/>
        </w:rPr>
        <w:sectPr w:rsidR="0055746B">
          <w:pgSz w:w="12240" w:h="15840"/>
          <w:pgMar w:top="1440" w:right="1800" w:bottom="1440" w:left="1800" w:header="720" w:footer="720" w:gutter="0"/>
          <w:cols w:space="720"/>
        </w:sectPr>
      </w:pPr>
    </w:p>
    <w:p w:rsidR="00F14C3B" w:rsidRDefault="00F14C3B" w:rsidP="00477CBB">
      <w:pPr>
        <w:pStyle w:val="Title"/>
        <w:jc w:val="left"/>
      </w:pPr>
      <w:bookmarkStart w:id="8" w:name="_GoBack"/>
      <w:bookmarkEnd w:id="8"/>
    </w:p>
    <w:sectPr w:rsidR="00F14C3B" w:rsidSect="00DB3D15">
      <w:pgSz w:w="12240" w:h="15840"/>
      <w:pgMar w:top="1440" w:right="1800" w:bottom="1440" w:left="180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077" w:rsidRDefault="00556077">
      <w:r>
        <w:separator/>
      </w:r>
    </w:p>
  </w:endnote>
  <w:endnote w:type="continuationSeparator" w:id="0">
    <w:p w:rsidR="00556077" w:rsidRDefault="0055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05C" w:rsidRDefault="00F5205C" w:rsidP="006123F8">
    <w:pPr>
      <w:jc w:val="center"/>
      <w:rPr>
        <w:rFonts w:ascii="Arial" w:hAnsi="Arial"/>
        <w:sz w:val="18"/>
        <w:szCs w:val="18"/>
      </w:rPr>
    </w:pPr>
  </w:p>
  <w:p w:rsidR="00F5205C" w:rsidRDefault="00F5205C" w:rsidP="006123F8">
    <w:pPr>
      <w:jc w:val="center"/>
      <w:rPr>
        <w:rFonts w:ascii="Arial" w:hAnsi="Arial"/>
        <w:sz w:val="18"/>
        <w:szCs w:val="18"/>
      </w:rPr>
    </w:pPr>
  </w:p>
  <w:p w:rsidR="00F5205C" w:rsidRPr="00B64B52" w:rsidRDefault="00F5205C" w:rsidP="006123F8">
    <w:pPr>
      <w:jc w:val="center"/>
      <w:rPr>
        <w:rFonts w:ascii="Arial" w:hAnsi="Arial"/>
        <w:b/>
        <w:sz w:val="18"/>
        <w:szCs w:val="18"/>
      </w:rPr>
    </w:pPr>
    <w:r w:rsidRPr="00B64B52">
      <w:rPr>
        <w:rFonts w:ascii="Arial" w:hAnsi="Arial"/>
        <w:sz w:val="18"/>
        <w:szCs w:val="18"/>
      </w:rPr>
      <w:t>PO Box 7008, Vientiane. Lao PDR.  Office Tel and fax: +856 21 244444 Mobile: +856 (0)20 55515200</w:t>
    </w:r>
  </w:p>
  <w:p w:rsidR="00F5205C" w:rsidRDefault="00F5205C" w:rsidP="006123F8">
    <w:pPr>
      <w:jc w:val="center"/>
      <w:rPr>
        <w:rFonts w:ascii="Arial" w:hAnsi="Arial"/>
        <w:sz w:val="18"/>
        <w:szCs w:val="18"/>
      </w:rPr>
    </w:pPr>
    <w:r w:rsidRPr="00B64B52">
      <w:rPr>
        <w:rFonts w:ascii="Arial" w:hAnsi="Arial"/>
        <w:sz w:val="18"/>
        <w:szCs w:val="18"/>
      </w:rPr>
      <w:t xml:space="preserve">Email: </w:t>
    </w:r>
    <w:hyperlink r:id="rId1" w:history="1">
      <w:r w:rsidRPr="009C43CF">
        <w:rPr>
          <w:rStyle w:val="Hyperlink"/>
          <w:rFonts w:ascii="Arial" w:hAnsi="Arial"/>
          <w:sz w:val="18"/>
          <w:szCs w:val="18"/>
        </w:rPr>
        <w:t>anthonythomasbott@gmail.com</w:t>
      </w:r>
    </w:hyperlink>
    <w:r w:rsidRPr="00B64B52">
      <w:rPr>
        <w:rFonts w:ascii="Arial" w:hAnsi="Arial"/>
        <w:sz w:val="18"/>
      </w:rPr>
      <w:t xml:space="preserve"> </w:t>
    </w:r>
    <w:r w:rsidRPr="00B64B52">
      <w:rPr>
        <w:rFonts w:ascii="Arial" w:hAnsi="Arial"/>
        <w:sz w:val="18"/>
        <w:szCs w:val="18"/>
      </w:rPr>
      <w:t xml:space="preserve">  or   </w:t>
    </w:r>
    <w:hyperlink r:id="rId2" w:history="1">
      <w:r w:rsidRPr="00B64B52">
        <w:rPr>
          <w:rStyle w:val="Hyperlink"/>
          <w:rFonts w:ascii="Arial" w:hAnsi="Arial"/>
          <w:sz w:val="18"/>
          <w:szCs w:val="18"/>
        </w:rPr>
        <w:t>tbott@ceslao.com</w:t>
      </w:r>
    </w:hyperlink>
    <w:r w:rsidRPr="00B64B52">
      <w:rPr>
        <w:rFonts w:ascii="Arial" w:hAnsi="Arial"/>
        <w:sz w:val="18"/>
        <w:szCs w:val="18"/>
      </w:rPr>
      <w:t xml:space="preserve">    or   </w:t>
    </w:r>
    <w:hyperlink r:id="rId3" w:history="1">
      <w:r w:rsidRPr="00B64B52">
        <w:rPr>
          <w:rStyle w:val="Hyperlink"/>
          <w:rFonts w:ascii="Arial" w:hAnsi="Arial"/>
          <w:sz w:val="18"/>
          <w:szCs w:val="18"/>
        </w:rPr>
        <w:t>info@ceslao.com</w:t>
      </w:r>
    </w:hyperlink>
    <w:r w:rsidRPr="00B64B52">
      <w:rPr>
        <w:rFonts w:ascii="Arial" w:hAnsi="Arial"/>
        <w:sz w:val="18"/>
        <w:szCs w:val="18"/>
      </w:rPr>
      <w:t xml:space="preserve"> </w:t>
    </w:r>
  </w:p>
  <w:p w:rsidR="00F5205C" w:rsidRPr="00B64B52" w:rsidRDefault="00F5205C" w:rsidP="006123F8">
    <w:pPr>
      <w:jc w:val="center"/>
      <w:rPr>
        <w:rFonts w:ascii="Arial" w:hAnsi="Arial"/>
        <w:b/>
        <w:sz w:val="18"/>
        <w:szCs w:val="18"/>
      </w:rPr>
    </w:pPr>
    <w:r w:rsidRPr="00B64B52">
      <w:rPr>
        <w:rFonts w:ascii="Arial" w:hAnsi="Arial"/>
        <w:sz w:val="18"/>
        <w:szCs w:val="18"/>
      </w:rPr>
      <w:t xml:space="preserve">Web: </w:t>
    </w:r>
    <w:hyperlink r:id="rId4" w:history="1">
      <w:r w:rsidRPr="004304F5">
        <w:rPr>
          <w:rStyle w:val="Hyperlink"/>
          <w:rFonts w:ascii="Arial" w:hAnsi="Arial"/>
          <w:sz w:val="18"/>
          <w:szCs w:val="18"/>
        </w:rPr>
        <w:t>www.ceslao.com</w:t>
      </w:r>
    </w:hyperlink>
    <w:r>
      <w:rPr>
        <w:rFonts w:ascii="Arial" w:hAnsi="Arial"/>
        <w:color w:val="365F91" w:themeColor="accent1" w:themeShade="BF"/>
        <w:sz w:val="18"/>
        <w:szCs w:val="18"/>
      </w:rPr>
      <w:t xml:space="preserve"> </w:t>
    </w:r>
  </w:p>
  <w:p w:rsidR="00F5205C" w:rsidRDefault="00F5205C" w:rsidP="006123F8">
    <w:pPr>
      <w:pStyle w:val="Footer"/>
    </w:pPr>
  </w:p>
  <w:p w:rsidR="00F5205C" w:rsidRDefault="00F52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077" w:rsidRDefault="00556077">
      <w:r>
        <w:separator/>
      </w:r>
    </w:p>
  </w:footnote>
  <w:footnote w:type="continuationSeparator" w:id="0">
    <w:p w:rsidR="00556077" w:rsidRDefault="0055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05C" w:rsidRDefault="00F5205C">
    <w:pPr>
      <w:pStyle w:val="Header"/>
    </w:pPr>
    <w:r>
      <w:rPr>
        <w:noProof/>
        <w:lang w:val="en-US"/>
      </w:rPr>
      <w:drawing>
        <wp:inline distT="0" distB="0" distL="0" distR="0" wp14:anchorId="43683415" wp14:editId="0FA2DB87">
          <wp:extent cx="4958323" cy="77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 Logo 281010.jpg"/>
                  <pic:cNvPicPr/>
                </pic:nvPicPr>
                <pic:blipFill>
                  <a:blip r:embed="rId1">
                    <a:extLst>
                      <a:ext uri="{28A0092B-C50C-407E-A947-70E740481C1C}">
                        <a14:useLocalDpi xmlns:a14="http://schemas.microsoft.com/office/drawing/2010/main" val="0"/>
                      </a:ext>
                    </a:extLst>
                  </a:blip>
                  <a:stretch>
                    <a:fillRect/>
                  </a:stretch>
                </pic:blipFill>
                <pic:spPr>
                  <a:xfrm>
                    <a:off x="0" y="0"/>
                    <a:ext cx="5008534" cy="77820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05C" w:rsidRDefault="00F520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702" w:type="dxa"/>
      <w:tblLook w:val="04A0" w:firstRow="1" w:lastRow="0" w:firstColumn="1" w:lastColumn="0" w:noHBand="0" w:noVBand="1"/>
    </w:tblPr>
    <w:tblGrid>
      <w:gridCol w:w="2877"/>
      <w:gridCol w:w="7923"/>
    </w:tblGrid>
    <w:tr w:rsidR="00F5205C" w:rsidRPr="00C152E3">
      <w:tc>
        <w:tcPr>
          <w:tcW w:w="2877" w:type="dxa"/>
          <w:vAlign w:val="center"/>
        </w:tcPr>
        <w:p w:rsidR="00F5205C" w:rsidRPr="0055746B" w:rsidRDefault="00F5205C" w:rsidP="0055746B">
          <w:pPr>
            <w:pStyle w:val="Header"/>
            <w:rPr>
              <w:noProof/>
              <w:lang w:bidi="lo-LA"/>
            </w:rPr>
          </w:pPr>
        </w:p>
      </w:tc>
      <w:tc>
        <w:tcPr>
          <w:tcW w:w="7923" w:type="dxa"/>
          <w:vAlign w:val="center"/>
        </w:tcPr>
        <w:p w:rsidR="00F5205C" w:rsidRPr="0055746B" w:rsidRDefault="00F5205C" w:rsidP="0055746B">
          <w:pPr>
            <w:pStyle w:val="Header"/>
            <w:rPr>
              <w:rFonts w:ascii="Arial" w:hAnsi="Arial" w:cs="Arial"/>
              <w:b/>
              <w:bCs/>
              <w:sz w:val="28"/>
              <w:szCs w:val="28"/>
            </w:rPr>
          </w:pPr>
        </w:p>
      </w:tc>
    </w:tr>
  </w:tbl>
  <w:p w:rsidR="00F5205C" w:rsidRDefault="00F5205C" w:rsidP="00462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CD58EC"/>
    <w:multiLevelType w:val="hybridMultilevel"/>
    <w:tmpl w:val="3BEC1EC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0744823"/>
    <w:multiLevelType w:val="hybridMultilevel"/>
    <w:tmpl w:val="4B16E098"/>
    <w:lvl w:ilvl="0" w:tplc="0409000F">
      <w:start w:val="1"/>
      <w:numFmt w:val="bullet"/>
      <w:lvlText w:val=""/>
      <w:lvlJc w:val="left"/>
      <w:pPr>
        <w:ind w:left="680" w:hanging="34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15:restartNumberingAfterBreak="0">
    <w:nsid w:val="4E9F6063"/>
    <w:multiLevelType w:val="singleLevel"/>
    <w:tmpl w:val="12384424"/>
    <w:lvl w:ilvl="0">
      <w:start w:val="1"/>
      <w:numFmt w:val="decimal"/>
      <w:lvlText w:val="%1."/>
      <w:legacy w:legacy="1" w:legacySpace="0" w:legacyIndent="283"/>
      <w:lvlJc w:val="left"/>
      <w:pPr>
        <w:ind w:left="283" w:hanging="283"/>
      </w:pPr>
    </w:lvl>
  </w:abstractNum>
  <w:abstractNum w:abstractNumId="4" w15:restartNumberingAfterBreak="0">
    <w:nsid w:val="4F0946B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6BBD0017"/>
    <w:multiLevelType w:val="hybridMultilevel"/>
    <w:tmpl w:val="5F301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541CE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3"/>
  </w:num>
  <w:num w:numId="2">
    <w:abstractNumId w:val="3"/>
    <w:lvlOverride w:ilvl="0">
      <w:lvl w:ilvl="0">
        <w:start w:val="1"/>
        <w:numFmt w:val="decimal"/>
        <w:lvlText w:val="%1."/>
        <w:legacy w:legacy="1" w:legacySpace="0" w:legacyIndent="283"/>
        <w:lvlJc w:val="left"/>
        <w:pPr>
          <w:ind w:left="283" w:hanging="283"/>
        </w:pPr>
      </w:lvl>
    </w:lvlOverride>
  </w:num>
  <w:num w:numId="3">
    <w:abstractNumId w:val="3"/>
    <w:lvlOverride w:ilvl="0">
      <w:lvl w:ilvl="0">
        <w:start w:val="1"/>
        <w:numFmt w:val="decimal"/>
        <w:lvlText w:val="%1."/>
        <w:legacy w:legacy="1" w:legacySpace="0" w:legacyIndent="283"/>
        <w:lvlJc w:val="left"/>
        <w:pPr>
          <w:ind w:left="283" w:hanging="283"/>
        </w:pPr>
      </w:lvl>
    </w:lvlOverride>
  </w:num>
  <w:num w:numId="4">
    <w:abstractNumId w:val="3"/>
    <w:lvlOverride w:ilvl="0">
      <w:lvl w:ilvl="0">
        <w:start w:val="1"/>
        <w:numFmt w:val="decimal"/>
        <w:lvlText w:val="%1."/>
        <w:legacy w:legacy="1" w:legacySpace="0" w:legacyIndent="283"/>
        <w:lvlJc w:val="left"/>
        <w:pPr>
          <w:ind w:left="283" w:hanging="283"/>
        </w:p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
  </w:num>
  <w:num w:numId="7">
    <w:abstractNumId w:val="6"/>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DA"/>
    <w:rsid w:val="00021278"/>
    <w:rsid w:val="00044032"/>
    <w:rsid w:val="00046C8F"/>
    <w:rsid w:val="00060E52"/>
    <w:rsid w:val="000706CA"/>
    <w:rsid w:val="000741B0"/>
    <w:rsid w:val="0008562B"/>
    <w:rsid w:val="00086645"/>
    <w:rsid w:val="000A0AA5"/>
    <w:rsid w:val="000C29AA"/>
    <w:rsid w:val="000E524F"/>
    <w:rsid w:val="000F37CF"/>
    <w:rsid w:val="001105A4"/>
    <w:rsid w:val="001136FC"/>
    <w:rsid w:val="00114FC0"/>
    <w:rsid w:val="001325B2"/>
    <w:rsid w:val="00143F94"/>
    <w:rsid w:val="00154DF7"/>
    <w:rsid w:val="0017523E"/>
    <w:rsid w:val="00180AF8"/>
    <w:rsid w:val="001902C9"/>
    <w:rsid w:val="00192158"/>
    <w:rsid w:val="00195DF9"/>
    <w:rsid w:val="001A003C"/>
    <w:rsid w:val="001C73B1"/>
    <w:rsid w:val="001C7429"/>
    <w:rsid w:val="00203008"/>
    <w:rsid w:val="002054CA"/>
    <w:rsid w:val="00220DD4"/>
    <w:rsid w:val="00221A79"/>
    <w:rsid w:val="002313F1"/>
    <w:rsid w:val="00236C7F"/>
    <w:rsid w:val="00237035"/>
    <w:rsid w:val="002401D4"/>
    <w:rsid w:val="00246A46"/>
    <w:rsid w:val="002904CF"/>
    <w:rsid w:val="002C1F69"/>
    <w:rsid w:val="002F1190"/>
    <w:rsid w:val="002F3FB1"/>
    <w:rsid w:val="002F7747"/>
    <w:rsid w:val="003050AA"/>
    <w:rsid w:val="003079B6"/>
    <w:rsid w:val="0031561C"/>
    <w:rsid w:val="0032360E"/>
    <w:rsid w:val="00342624"/>
    <w:rsid w:val="0034754E"/>
    <w:rsid w:val="00385E52"/>
    <w:rsid w:val="00385F74"/>
    <w:rsid w:val="00395A71"/>
    <w:rsid w:val="003A13E4"/>
    <w:rsid w:val="003E0142"/>
    <w:rsid w:val="003F61F9"/>
    <w:rsid w:val="0040025F"/>
    <w:rsid w:val="00407658"/>
    <w:rsid w:val="00414201"/>
    <w:rsid w:val="00434883"/>
    <w:rsid w:val="004353FB"/>
    <w:rsid w:val="00436A59"/>
    <w:rsid w:val="00445441"/>
    <w:rsid w:val="004623F8"/>
    <w:rsid w:val="0046773A"/>
    <w:rsid w:val="00471EC2"/>
    <w:rsid w:val="00477CBB"/>
    <w:rsid w:val="004C35D1"/>
    <w:rsid w:val="00506EF9"/>
    <w:rsid w:val="0051401B"/>
    <w:rsid w:val="00520838"/>
    <w:rsid w:val="00531FD6"/>
    <w:rsid w:val="0053756C"/>
    <w:rsid w:val="00541A5A"/>
    <w:rsid w:val="00556077"/>
    <w:rsid w:val="0055746B"/>
    <w:rsid w:val="0057626F"/>
    <w:rsid w:val="00584333"/>
    <w:rsid w:val="005C765D"/>
    <w:rsid w:val="005E3DB3"/>
    <w:rsid w:val="005F5DA6"/>
    <w:rsid w:val="00600039"/>
    <w:rsid w:val="006123F8"/>
    <w:rsid w:val="006300D7"/>
    <w:rsid w:val="0063240A"/>
    <w:rsid w:val="0065107B"/>
    <w:rsid w:val="0066065E"/>
    <w:rsid w:val="00664A85"/>
    <w:rsid w:val="00671634"/>
    <w:rsid w:val="006845D5"/>
    <w:rsid w:val="006861A6"/>
    <w:rsid w:val="006932FD"/>
    <w:rsid w:val="006D1D29"/>
    <w:rsid w:val="006E5539"/>
    <w:rsid w:val="00715760"/>
    <w:rsid w:val="00720FDA"/>
    <w:rsid w:val="00732F16"/>
    <w:rsid w:val="0074551C"/>
    <w:rsid w:val="00776589"/>
    <w:rsid w:val="00784079"/>
    <w:rsid w:val="0078472F"/>
    <w:rsid w:val="007B41EF"/>
    <w:rsid w:val="007C773E"/>
    <w:rsid w:val="007D6259"/>
    <w:rsid w:val="007F4F0A"/>
    <w:rsid w:val="00801743"/>
    <w:rsid w:val="00807F68"/>
    <w:rsid w:val="008176DB"/>
    <w:rsid w:val="00831DD7"/>
    <w:rsid w:val="008378DB"/>
    <w:rsid w:val="00852977"/>
    <w:rsid w:val="00854F2F"/>
    <w:rsid w:val="00865D87"/>
    <w:rsid w:val="00885B66"/>
    <w:rsid w:val="008B44F6"/>
    <w:rsid w:val="008C1948"/>
    <w:rsid w:val="008F6C1D"/>
    <w:rsid w:val="009015E0"/>
    <w:rsid w:val="00905795"/>
    <w:rsid w:val="00914F21"/>
    <w:rsid w:val="0092653C"/>
    <w:rsid w:val="00927AE3"/>
    <w:rsid w:val="0093064B"/>
    <w:rsid w:val="00930DD1"/>
    <w:rsid w:val="009321CF"/>
    <w:rsid w:val="009535D0"/>
    <w:rsid w:val="00953AA7"/>
    <w:rsid w:val="00954BA9"/>
    <w:rsid w:val="0095515C"/>
    <w:rsid w:val="00956AA0"/>
    <w:rsid w:val="009763D4"/>
    <w:rsid w:val="00986B11"/>
    <w:rsid w:val="009B04D3"/>
    <w:rsid w:val="009E53EE"/>
    <w:rsid w:val="009F6842"/>
    <w:rsid w:val="009F6CFC"/>
    <w:rsid w:val="00A16DDE"/>
    <w:rsid w:val="00A3216E"/>
    <w:rsid w:val="00A42D60"/>
    <w:rsid w:val="00A60BAD"/>
    <w:rsid w:val="00A657A4"/>
    <w:rsid w:val="00A67EFC"/>
    <w:rsid w:val="00A73261"/>
    <w:rsid w:val="00A73457"/>
    <w:rsid w:val="00A739B8"/>
    <w:rsid w:val="00A81E42"/>
    <w:rsid w:val="00A8270B"/>
    <w:rsid w:val="00AD46A1"/>
    <w:rsid w:val="00AD6400"/>
    <w:rsid w:val="00AF69A3"/>
    <w:rsid w:val="00B00428"/>
    <w:rsid w:val="00B0262C"/>
    <w:rsid w:val="00B1532A"/>
    <w:rsid w:val="00B35C86"/>
    <w:rsid w:val="00B5037E"/>
    <w:rsid w:val="00B533E8"/>
    <w:rsid w:val="00B64B52"/>
    <w:rsid w:val="00B8327D"/>
    <w:rsid w:val="00B91300"/>
    <w:rsid w:val="00BA344E"/>
    <w:rsid w:val="00BB3C8A"/>
    <w:rsid w:val="00BB50B5"/>
    <w:rsid w:val="00C00014"/>
    <w:rsid w:val="00C41441"/>
    <w:rsid w:val="00C6246D"/>
    <w:rsid w:val="00C62E05"/>
    <w:rsid w:val="00C65A39"/>
    <w:rsid w:val="00C72F67"/>
    <w:rsid w:val="00C7765B"/>
    <w:rsid w:val="00C77666"/>
    <w:rsid w:val="00C806F6"/>
    <w:rsid w:val="00C810D1"/>
    <w:rsid w:val="00C8442A"/>
    <w:rsid w:val="00CA2311"/>
    <w:rsid w:val="00CC6C77"/>
    <w:rsid w:val="00CC7DBA"/>
    <w:rsid w:val="00CE02C4"/>
    <w:rsid w:val="00CF78B6"/>
    <w:rsid w:val="00D36B21"/>
    <w:rsid w:val="00D406B5"/>
    <w:rsid w:val="00D66F4E"/>
    <w:rsid w:val="00D70EE0"/>
    <w:rsid w:val="00D7725F"/>
    <w:rsid w:val="00D820AC"/>
    <w:rsid w:val="00D9058B"/>
    <w:rsid w:val="00DA6E07"/>
    <w:rsid w:val="00DB3D15"/>
    <w:rsid w:val="00DC1065"/>
    <w:rsid w:val="00DE46CC"/>
    <w:rsid w:val="00E02C55"/>
    <w:rsid w:val="00E032A3"/>
    <w:rsid w:val="00E20C27"/>
    <w:rsid w:val="00E30E6D"/>
    <w:rsid w:val="00E50300"/>
    <w:rsid w:val="00E61932"/>
    <w:rsid w:val="00E85FDA"/>
    <w:rsid w:val="00E90259"/>
    <w:rsid w:val="00EC13A1"/>
    <w:rsid w:val="00EC219C"/>
    <w:rsid w:val="00F03C3D"/>
    <w:rsid w:val="00F14C3B"/>
    <w:rsid w:val="00F24099"/>
    <w:rsid w:val="00F5205C"/>
    <w:rsid w:val="00F87D12"/>
    <w:rsid w:val="00F96CDB"/>
    <w:rsid w:val="00FA5F76"/>
    <w:rsid w:val="00FC4019"/>
    <w:rsid w:val="00FD71C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07828B-628A-47C6-936D-896E7125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D15"/>
    <w:rPr>
      <w:lang w:val="en-GB"/>
    </w:rPr>
  </w:style>
  <w:style w:type="paragraph" w:styleId="Heading1">
    <w:name w:val="heading 1"/>
    <w:basedOn w:val="Normal"/>
    <w:next w:val="Normal"/>
    <w:qFormat/>
    <w:rsid w:val="00DB3D15"/>
    <w:pPr>
      <w:keepNext/>
      <w:outlineLvl w:val="0"/>
    </w:pPr>
    <w:rPr>
      <w:b/>
      <w:sz w:val="24"/>
      <w:u w:val="single"/>
    </w:rPr>
  </w:style>
  <w:style w:type="paragraph" w:styleId="Heading2">
    <w:name w:val="heading 2"/>
    <w:basedOn w:val="Normal"/>
    <w:next w:val="Normal"/>
    <w:qFormat/>
    <w:rsid w:val="00DB3D15"/>
    <w:pPr>
      <w:keepNext/>
      <w:outlineLvl w:val="1"/>
    </w:pPr>
    <w:rPr>
      <w:b/>
      <w:sz w:val="24"/>
    </w:rPr>
  </w:style>
  <w:style w:type="paragraph" w:styleId="Heading3">
    <w:name w:val="heading 3"/>
    <w:basedOn w:val="Normal"/>
    <w:next w:val="Normal"/>
    <w:qFormat/>
    <w:rsid w:val="00DB3D15"/>
    <w:pPr>
      <w:keepNext/>
      <w:outlineLvl w:val="2"/>
    </w:pPr>
    <w:rPr>
      <w:b/>
    </w:rPr>
  </w:style>
  <w:style w:type="paragraph" w:styleId="Heading4">
    <w:name w:val="heading 4"/>
    <w:basedOn w:val="Normal"/>
    <w:next w:val="Normal"/>
    <w:qFormat/>
    <w:rsid w:val="00DB3D15"/>
    <w:pPr>
      <w:keepNext/>
      <w:outlineLvl w:val="3"/>
    </w:pPr>
    <w:rPr>
      <w:sz w:val="24"/>
    </w:rPr>
  </w:style>
  <w:style w:type="paragraph" w:styleId="Heading5">
    <w:name w:val="heading 5"/>
    <w:basedOn w:val="Normal"/>
    <w:next w:val="Normal"/>
    <w:qFormat/>
    <w:rsid w:val="00DB3D15"/>
    <w:pPr>
      <w:keepNext/>
      <w:jc w:val="center"/>
      <w:outlineLvl w:val="4"/>
    </w:pPr>
    <w:rPr>
      <w:rFonts w:ascii="Baskerville Old Face" w:hAnsi="Baskerville Old Fac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3D15"/>
    <w:rPr>
      <w:sz w:val="24"/>
    </w:rPr>
  </w:style>
  <w:style w:type="paragraph" w:styleId="Header">
    <w:name w:val="header"/>
    <w:basedOn w:val="Normal"/>
    <w:link w:val="HeaderChar"/>
    <w:rsid w:val="00DB3D15"/>
    <w:pPr>
      <w:tabs>
        <w:tab w:val="center" w:pos="4320"/>
        <w:tab w:val="right" w:pos="8640"/>
      </w:tabs>
    </w:pPr>
  </w:style>
  <w:style w:type="paragraph" w:styleId="Footer">
    <w:name w:val="footer"/>
    <w:basedOn w:val="Normal"/>
    <w:rsid w:val="00DB3D15"/>
    <w:pPr>
      <w:tabs>
        <w:tab w:val="center" w:pos="4320"/>
        <w:tab w:val="right" w:pos="8640"/>
      </w:tabs>
    </w:pPr>
  </w:style>
  <w:style w:type="character" w:styleId="Hyperlink">
    <w:name w:val="Hyperlink"/>
    <w:basedOn w:val="DefaultParagraphFont"/>
    <w:rsid w:val="00DB3D15"/>
    <w:rPr>
      <w:color w:val="0000FF"/>
      <w:u w:val="single"/>
    </w:rPr>
  </w:style>
  <w:style w:type="paragraph" w:styleId="BodyText2">
    <w:name w:val="Body Text 2"/>
    <w:basedOn w:val="Normal"/>
    <w:rsid w:val="00DB3D15"/>
    <w:pPr>
      <w:jc w:val="both"/>
    </w:pPr>
    <w:rPr>
      <w:sz w:val="23"/>
    </w:rPr>
  </w:style>
  <w:style w:type="paragraph" w:styleId="Title">
    <w:name w:val="Title"/>
    <w:basedOn w:val="Normal"/>
    <w:qFormat/>
    <w:rsid w:val="00DB3D15"/>
    <w:pPr>
      <w:jc w:val="center"/>
    </w:pPr>
    <w:rPr>
      <w:rFonts w:ascii="Arial" w:hAnsi="Arial" w:cs="Arial"/>
      <w:b/>
      <w:bCs/>
      <w:sz w:val="32"/>
    </w:rPr>
  </w:style>
  <w:style w:type="table" w:styleId="TableGrid">
    <w:name w:val="Table Grid"/>
    <w:basedOn w:val="TableNormal"/>
    <w:rsid w:val="0046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43F94"/>
    <w:rPr>
      <w:lang w:val="en-GB" w:bidi="ar-SA"/>
    </w:rPr>
  </w:style>
  <w:style w:type="paragraph" w:styleId="BalloonText">
    <w:name w:val="Balloon Text"/>
    <w:basedOn w:val="Normal"/>
    <w:link w:val="BalloonTextChar"/>
    <w:rsid w:val="00143F94"/>
    <w:rPr>
      <w:rFonts w:ascii="Tahoma" w:hAnsi="Tahoma" w:cs="Tahoma"/>
      <w:sz w:val="16"/>
      <w:szCs w:val="16"/>
    </w:rPr>
  </w:style>
  <w:style w:type="character" w:customStyle="1" w:styleId="BalloonTextChar">
    <w:name w:val="Balloon Text Char"/>
    <w:basedOn w:val="DefaultParagraphFont"/>
    <w:link w:val="BalloonText"/>
    <w:rsid w:val="00143F94"/>
    <w:rPr>
      <w:rFonts w:ascii="Tahoma" w:hAnsi="Tahoma" w:cs="Tahoma"/>
      <w:sz w:val="16"/>
      <w:szCs w:val="16"/>
      <w:lang w:val="en-GB" w:bidi="ar-SA"/>
    </w:rPr>
  </w:style>
  <w:style w:type="character" w:customStyle="1" w:styleId="apple-style-span">
    <w:name w:val="apple-style-span"/>
    <w:basedOn w:val="DefaultParagraphFont"/>
    <w:rsid w:val="002313F1"/>
  </w:style>
  <w:style w:type="character" w:customStyle="1" w:styleId="apple-converted-space">
    <w:name w:val="apple-converted-space"/>
    <w:basedOn w:val="DefaultParagraphFont"/>
    <w:rsid w:val="002313F1"/>
  </w:style>
  <w:style w:type="paragraph" w:styleId="ListParagraph">
    <w:name w:val="List Paragraph"/>
    <w:basedOn w:val="Normal"/>
    <w:uiPriority w:val="34"/>
    <w:qFormat/>
    <w:rsid w:val="000E524F"/>
    <w:pPr>
      <w:ind w:left="720"/>
    </w:pPr>
    <w:rPr>
      <w:sz w:val="24"/>
      <w:szCs w:val="24"/>
      <w:lang w:val="en-US"/>
    </w:rPr>
  </w:style>
  <w:style w:type="paragraph" w:customStyle="1" w:styleId="Default">
    <w:name w:val="Default"/>
    <w:rsid w:val="0058433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760">
      <w:bodyDiv w:val="1"/>
      <w:marLeft w:val="0"/>
      <w:marRight w:val="0"/>
      <w:marTop w:val="0"/>
      <w:marBottom w:val="0"/>
      <w:divBdr>
        <w:top w:val="none" w:sz="0" w:space="0" w:color="auto"/>
        <w:left w:val="none" w:sz="0" w:space="0" w:color="auto"/>
        <w:bottom w:val="none" w:sz="0" w:space="0" w:color="auto"/>
        <w:right w:val="none" w:sz="0" w:space="0" w:color="auto"/>
      </w:divBdr>
    </w:div>
    <w:div w:id="709653124">
      <w:bodyDiv w:val="1"/>
      <w:marLeft w:val="0"/>
      <w:marRight w:val="0"/>
      <w:marTop w:val="0"/>
      <w:marBottom w:val="0"/>
      <w:divBdr>
        <w:top w:val="none" w:sz="0" w:space="0" w:color="auto"/>
        <w:left w:val="none" w:sz="0" w:space="0" w:color="auto"/>
        <w:bottom w:val="none" w:sz="0" w:space="0" w:color="auto"/>
        <w:right w:val="none" w:sz="0" w:space="0" w:color="auto"/>
      </w:divBdr>
    </w:div>
    <w:div w:id="782261207">
      <w:bodyDiv w:val="1"/>
      <w:marLeft w:val="0"/>
      <w:marRight w:val="0"/>
      <w:marTop w:val="0"/>
      <w:marBottom w:val="0"/>
      <w:divBdr>
        <w:top w:val="none" w:sz="0" w:space="0" w:color="auto"/>
        <w:left w:val="none" w:sz="0" w:space="0" w:color="auto"/>
        <w:bottom w:val="none" w:sz="0" w:space="0" w:color="auto"/>
        <w:right w:val="none" w:sz="0" w:space="0" w:color="auto"/>
      </w:divBdr>
    </w:div>
    <w:div w:id="1174299357">
      <w:bodyDiv w:val="1"/>
      <w:marLeft w:val="0"/>
      <w:marRight w:val="0"/>
      <w:marTop w:val="0"/>
      <w:marBottom w:val="0"/>
      <w:divBdr>
        <w:top w:val="none" w:sz="0" w:space="0" w:color="auto"/>
        <w:left w:val="none" w:sz="0" w:space="0" w:color="auto"/>
        <w:bottom w:val="none" w:sz="0" w:space="0" w:color="auto"/>
        <w:right w:val="none" w:sz="0" w:space="0" w:color="auto"/>
      </w:divBdr>
    </w:div>
    <w:div w:id="1207447336">
      <w:bodyDiv w:val="1"/>
      <w:marLeft w:val="0"/>
      <w:marRight w:val="0"/>
      <w:marTop w:val="0"/>
      <w:marBottom w:val="0"/>
      <w:divBdr>
        <w:top w:val="none" w:sz="0" w:space="0" w:color="auto"/>
        <w:left w:val="none" w:sz="0" w:space="0" w:color="auto"/>
        <w:bottom w:val="none" w:sz="0" w:space="0" w:color="auto"/>
        <w:right w:val="none" w:sz="0" w:space="0" w:color="auto"/>
      </w:divBdr>
    </w:div>
    <w:div w:id="1221940018">
      <w:bodyDiv w:val="1"/>
      <w:marLeft w:val="0"/>
      <w:marRight w:val="0"/>
      <w:marTop w:val="0"/>
      <w:marBottom w:val="0"/>
      <w:divBdr>
        <w:top w:val="none" w:sz="0" w:space="0" w:color="auto"/>
        <w:left w:val="none" w:sz="0" w:space="0" w:color="auto"/>
        <w:bottom w:val="none" w:sz="0" w:space="0" w:color="auto"/>
        <w:right w:val="none" w:sz="0" w:space="0" w:color="auto"/>
      </w:divBdr>
    </w:div>
    <w:div w:id="1650674728">
      <w:bodyDiv w:val="1"/>
      <w:marLeft w:val="0"/>
      <w:marRight w:val="0"/>
      <w:marTop w:val="0"/>
      <w:marBottom w:val="0"/>
      <w:divBdr>
        <w:top w:val="none" w:sz="0" w:space="0" w:color="auto"/>
        <w:left w:val="none" w:sz="0" w:space="0" w:color="auto"/>
        <w:bottom w:val="none" w:sz="0" w:space="0" w:color="auto"/>
        <w:right w:val="none" w:sz="0" w:space="0" w:color="auto"/>
      </w:divBdr>
    </w:div>
    <w:div w:id="1865825994">
      <w:bodyDiv w:val="1"/>
      <w:marLeft w:val="0"/>
      <w:marRight w:val="0"/>
      <w:marTop w:val="0"/>
      <w:marBottom w:val="0"/>
      <w:divBdr>
        <w:top w:val="none" w:sz="0" w:space="0" w:color="auto"/>
        <w:left w:val="none" w:sz="0" w:space="0" w:color="auto"/>
        <w:bottom w:val="none" w:sz="0" w:space="0" w:color="auto"/>
        <w:right w:val="none" w:sz="0" w:space="0" w:color="auto"/>
      </w:divBdr>
    </w:div>
    <w:div w:id="1888755550">
      <w:bodyDiv w:val="1"/>
      <w:marLeft w:val="0"/>
      <w:marRight w:val="0"/>
      <w:marTop w:val="0"/>
      <w:marBottom w:val="0"/>
      <w:divBdr>
        <w:top w:val="none" w:sz="0" w:space="0" w:color="auto"/>
        <w:left w:val="none" w:sz="0" w:space="0" w:color="auto"/>
        <w:bottom w:val="none" w:sz="0" w:space="0" w:color="auto"/>
        <w:right w:val="none" w:sz="0" w:space="0" w:color="auto"/>
      </w:divBdr>
    </w:div>
    <w:div w:id="1924877899">
      <w:bodyDiv w:val="1"/>
      <w:marLeft w:val="0"/>
      <w:marRight w:val="0"/>
      <w:marTop w:val="0"/>
      <w:marBottom w:val="0"/>
      <w:divBdr>
        <w:top w:val="none" w:sz="0" w:space="0" w:color="auto"/>
        <w:left w:val="none" w:sz="0" w:space="0" w:color="auto"/>
        <w:bottom w:val="none" w:sz="0" w:space="0" w:color="auto"/>
        <w:right w:val="none" w:sz="0" w:space="0" w:color="auto"/>
      </w:divBdr>
    </w:div>
    <w:div w:id="1980645583">
      <w:bodyDiv w:val="1"/>
      <w:marLeft w:val="0"/>
      <w:marRight w:val="0"/>
      <w:marTop w:val="0"/>
      <w:marBottom w:val="0"/>
      <w:divBdr>
        <w:top w:val="none" w:sz="0" w:space="0" w:color="auto"/>
        <w:left w:val="none" w:sz="0" w:space="0" w:color="auto"/>
        <w:bottom w:val="none" w:sz="0" w:space="0" w:color="auto"/>
        <w:right w:val="none" w:sz="0" w:space="0" w:color="auto"/>
      </w:divBdr>
    </w:div>
    <w:div w:id="20772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ceslao.com" TargetMode="External"/><Relationship Id="rId2" Type="http://schemas.openxmlformats.org/officeDocument/2006/relationships/hyperlink" Target="mailto:tbott@ceslao.com" TargetMode="External"/><Relationship Id="rId1" Type="http://schemas.openxmlformats.org/officeDocument/2006/relationships/hyperlink" Target="mailto:anthonythomasbott@gmail.com" TargetMode="External"/><Relationship Id="rId4" Type="http://schemas.openxmlformats.org/officeDocument/2006/relationships/hyperlink" Target="http://www.cesla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D4EC3-0B57-42F6-9CC3-83980C16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31</Pages>
  <Words>6971</Words>
  <Characters>39740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Rural Development Specialists (Lao) Pty, Ltd</vt:lpstr>
    </vt:vector>
  </TitlesOfParts>
  <Company/>
  <LinksUpToDate>false</LinksUpToDate>
  <CharactersWithSpaces>46618</CharactersWithSpaces>
  <SharedDoc>false</SharedDoc>
  <HLinks>
    <vt:vector size="12" baseType="variant">
      <vt:variant>
        <vt:i4>1703992</vt:i4>
      </vt:variant>
      <vt:variant>
        <vt:i4>3</vt:i4>
      </vt:variant>
      <vt:variant>
        <vt:i4>0</vt:i4>
      </vt:variant>
      <vt:variant>
        <vt:i4>5</vt:i4>
      </vt:variant>
      <vt:variant>
        <vt:lpwstr>mailto:atbott@yahoo.com</vt:lpwstr>
      </vt:variant>
      <vt:variant>
        <vt:lpwstr/>
      </vt:variant>
      <vt:variant>
        <vt:i4>2359307</vt:i4>
      </vt:variant>
      <vt:variant>
        <vt:i4>0</vt:i4>
      </vt:variant>
      <vt:variant>
        <vt:i4>0</vt:i4>
      </vt:variant>
      <vt:variant>
        <vt:i4>5</vt:i4>
      </vt:variant>
      <vt:variant>
        <vt:lpwstr>mailto:ceslao@laotel.com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Development Specialists (Lao) Pty, Ltd</dc:title>
  <dc:creator>Tony BOTT</dc:creator>
  <cp:lastModifiedBy>DELL</cp:lastModifiedBy>
  <cp:revision>11</cp:revision>
  <dcterms:created xsi:type="dcterms:W3CDTF">2015-12-14T07:23:00Z</dcterms:created>
  <dcterms:modified xsi:type="dcterms:W3CDTF">2016-07-30T04:55:00Z</dcterms:modified>
</cp:coreProperties>
</file>